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FA" w:rsidRPr="005235A5" w:rsidRDefault="003F2DFA" w:rsidP="003F2DF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235A5">
        <w:rPr>
          <w:rFonts w:asciiTheme="majorHAnsi" w:hAnsiTheme="majorHAnsi"/>
          <w:b/>
          <w:sz w:val="28"/>
          <w:szCs w:val="28"/>
        </w:rPr>
        <w:t xml:space="preserve">ГОДИШЊИ (ТЕМАТСКИ) ПЛАН НАСТАВЕ </w:t>
      </w:r>
      <w:r w:rsidR="005235A5" w:rsidRPr="005235A5">
        <w:rPr>
          <w:rFonts w:asciiTheme="majorHAnsi" w:hAnsiTheme="majorHAnsi"/>
          <w:b/>
          <w:sz w:val="28"/>
          <w:szCs w:val="28"/>
        </w:rPr>
        <w:t>_____________________</w:t>
      </w:r>
      <w:r w:rsidRPr="005235A5">
        <w:rPr>
          <w:rFonts w:asciiTheme="majorHAnsi" w:hAnsiTheme="majorHAnsi"/>
          <w:b/>
          <w:sz w:val="28"/>
          <w:szCs w:val="28"/>
        </w:rPr>
        <w:t xml:space="preserve">ЗА </w:t>
      </w:r>
      <w:r w:rsidR="003A2667">
        <w:rPr>
          <w:rFonts w:asciiTheme="majorHAnsi" w:hAnsiTheme="majorHAnsi"/>
          <w:b/>
          <w:sz w:val="28"/>
          <w:szCs w:val="28"/>
        </w:rPr>
        <w:t>ПЕТИ</w:t>
      </w:r>
      <w:r w:rsidRPr="005235A5">
        <w:rPr>
          <w:rFonts w:asciiTheme="majorHAnsi" w:hAnsiTheme="majorHAnsi"/>
          <w:b/>
          <w:sz w:val="28"/>
          <w:szCs w:val="28"/>
        </w:rPr>
        <w:t xml:space="preserve"> РАЗРЕД</w:t>
      </w:r>
    </w:p>
    <w:p w:rsidR="003F2DFA" w:rsidRPr="003A2667" w:rsidRDefault="009C5854" w:rsidP="003F2DF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 ШКОЛСКУ 2021/2022</w:t>
      </w:r>
    </w:p>
    <w:p w:rsidR="005235A5" w:rsidRDefault="005235A5" w:rsidP="003F2DF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F2DFA" w:rsidRDefault="00946535" w:rsidP="003F2DF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ЦИЉ:</w:t>
      </w:r>
      <w:r w:rsidR="003F2DFA" w:rsidRPr="005235A5">
        <w:rPr>
          <w:rFonts w:asciiTheme="majorHAnsi" w:hAnsiTheme="majorHAnsi"/>
          <w:sz w:val="24"/>
          <w:szCs w:val="24"/>
        </w:rPr>
        <w:t xml:space="preserve"> </w:t>
      </w:r>
    </w:p>
    <w:p w:rsidR="00273172" w:rsidRPr="005235A5" w:rsidRDefault="00273172" w:rsidP="003F2DFA">
      <w:pPr>
        <w:spacing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467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28"/>
        <w:gridCol w:w="810"/>
        <w:gridCol w:w="810"/>
        <w:gridCol w:w="990"/>
        <w:gridCol w:w="2970"/>
        <w:gridCol w:w="900"/>
        <w:gridCol w:w="900"/>
        <w:gridCol w:w="900"/>
        <w:gridCol w:w="1620"/>
        <w:gridCol w:w="1560"/>
        <w:gridCol w:w="1483"/>
      </w:tblGrid>
      <w:tr w:rsidR="009A3F07" w:rsidRPr="0045400B" w:rsidTr="009A3F07">
        <w:trPr>
          <w:trHeight w:val="303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595959" w:themeColor="text1" w:themeTint="A6"/>
            </w:tcBorders>
            <w:shd w:val="clear" w:color="auto" w:fill="DBE5F1" w:themeFill="accent1" w:themeFillTint="33"/>
            <w:vAlign w:val="center"/>
            <w:hideMark/>
          </w:tcPr>
          <w:p w:rsidR="00B810CE" w:rsidRPr="00AF0F55" w:rsidRDefault="009C5854">
            <w:pPr>
              <w:jc w:val="center"/>
              <w:rPr>
                <w:rFonts w:asciiTheme="majorHAnsi" w:hAnsiTheme="majorHAnsi"/>
                <w:lang w:val="sr-Latn-RS"/>
              </w:rPr>
            </w:pPr>
            <w:r w:rsidRPr="00AF0F55">
              <w:rPr>
                <w:rFonts w:asciiTheme="majorHAnsi" w:hAnsiTheme="majorHAnsi"/>
                <w:lang w:val="sr-Cyrl-CS"/>
              </w:rPr>
              <w:t>НАСТАВН</w:t>
            </w:r>
            <w:r w:rsidRPr="00AF0F55">
              <w:rPr>
                <w:rFonts w:asciiTheme="majorHAnsi" w:hAnsiTheme="majorHAnsi"/>
                <w:lang w:val="sr-Cyrl-CS"/>
              </w:rPr>
              <w:t>А</w:t>
            </w:r>
            <w:r w:rsidR="00AF0F55">
              <w:rPr>
                <w:rFonts w:asciiTheme="majorHAnsi" w:hAnsiTheme="majorHAnsi"/>
                <w:lang w:val="sr-Cyrl-CS"/>
              </w:rPr>
              <w:t xml:space="preserve"> ТЕМ</w:t>
            </w:r>
            <w:r w:rsidR="00AF0F55" w:rsidRPr="00AF0F55">
              <w:rPr>
                <w:rFonts w:asciiTheme="majorHAnsi" w:hAnsiTheme="majorHAnsi"/>
                <w:lang w:val="sr-Cyrl-CS"/>
              </w:rPr>
              <w:t>А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595959" w:themeColor="text1" w:themeTint="A6"/>
              <w:bottom w:val="inset" w:sz="6" w:space="0" w:color="auto"/>
              <w:right w:val="single" w:sz="12" w:space="0" w:color="595959" w:themeColor="text1" w:themeTint="A6"/>
            </w:tcBorders>
            <w:shd w:val="clear" w:color="auto" w:fill="DBE5F1" w:themeFill="accent1" w:themeFillTint="33"/>
            <w:vAlign w:val="center"/>
            <w:hideMark/>
          </w:tcPr>
          <w:p w:rsidR="00B810CE" w:rsidRPr="00AF0F55" w:rsidRDefault="0045400B" w:rsidP="0045400B">
            <w:pPr>
              <w:jc w:val="center"/>
              <w:rPr>
                <w:rFonts w:asciiTheme="majorHAnsi" w:hAnsiTheme="majorHAnsi"/>
                <w:lang w:val="sr-Latn-RS"/>
              </w:rPr>
            </w:pPr>
            <w:r w:rsidRPr="0045400B">
              <w:rPr>
                <w:rFonts w:asciiTheme="majorHAnsi" w:hAnsiTheme="majorHAnsi"/>
                <w:sz w:val="16"/>
                <w:szCs w:val="16"/>
                <w:lang w:val="sr-Cyrl-CS"/>
              </w:rPr>
              <w:t>БРОЈ ЧАСОВА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595959" w:themeColor="text1" w:themeTint="A6"/>
              <w:bottom w:val="inset" w:sz="12" w:space="0" w:color="C00000"/>
              <w:right w:val="single" w:sz="12" w:space="0" w:color="595959" w:themeColor="text1" w:themeTint="A6"/>
            </w:tcBorders>
            <w:shd w:val="clear" w:color="auto" w:fill="DBE5F1" w:themeFill="accent1" w:themeFillTint="33"/>
            <w:vAlign w:val="center"/>
            <w:hideMark/>
          </w:tcPr>
          <w:p w:rsidR="00B810CE" w:rsidRPr="0045400B" w:rsidRDefault="00B810CE">
            <w:pPr>
              <w:jc w:val="center"/>
              <w:rPr>
                <w:rFonts w:asciiTheme="majorHAnsi" w:hAnsiTheme="majorHAnsi"/>
              </w:rPr>
            </w:pPr>
            <w:r w:rsidRPr="0045400B">
              <w:rPr>
                <w:rFonts w:asciiTheme="majorHAnsi" w:hAnsiTheme="majorHAnsi"/>
                <w:sz w:val="16"/>
                <w:szCs w:val="16"/>
                <w:lang w:val="sr-Cyrl-CS"/>
              </w:rPr>
              <w:t>ВРЕМЕ РЕАЛИЗА-ЦИЈЕ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DBE5F1" w:themeFill="accent1" w:themeFillTint="33"/>
            <w:vAlign w:val="center"/>
            <w:hideMark/>
          </w:tcPr>
          <w:p w:rsidR="00B810CE" w:rsidRPr="0045400B" w:rsidRDefault="00B810CE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45400B">
              <w:rPr>
                <w:rFonts w:asciiTheme="majorHAnsi" w:hAnsiTheme="majorHAnsi"/>
                <w:lang w:val="sr-Cyrl-CS"/>
              </w:rPr>
              <w:t>ИСХОДИ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595959" w:themeColor="text1" w:themeTint="A6"/>
              <w:bottom w:val="inset" w:sz="6" w:space="0" w:color="auto"/>
              <w:right w:val="single" w:sz="12" w:space="0" w:color="595959" w:themeColor="text1" w:themeTint="A6"/>
            </w:tcBorders>
            <w:shd w:val="clear" w:color="auto" w:fill="DBE5F1" w:themeFill="accent1" w:themeFillTint="33"/>
            <w:vAlign w:val="center"/>
          </w:tcPr>
          <w:p w:rsidR="00B810CE" w:rsidRPr="0045400B" w:rsidRDefault="00B810CE">
            <w:pPr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45400B">
              <w:rPr>
                <w:rFonts w:asciiTheme="majorHAnsi" w:hAnsiTheme="majorHAnsi"/>
                <w:sz w:val="16"/>
                <w:szCs w:val="16"/>
                <w:lang w:val="sr-Cyrl-CS"/>
              </w:rPr>
              <w:t>ОБРАЗОВНИ СТАНДАРДИ ПО НИВОИМА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595959" w:themeColor="text1" w:themeTint="A6"/>
              <w:bottom w:val="inset" w:sz="12" w:space="0" w:color="C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0CE" w:rsidRPr="0045400B" w:rsidRDefault="00B810CE" w:rsidP="001A3987">
            <w:pPr>
              <w:ind w:left="-108"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400B">
              <w:rPr>
                <w:rFonts w:asciiTheme="majorHAnsi" w:hAnsiTheme="majorHAnsi"/>
                <w:sz w:val="18"/>
                <w:szCs w:val="18"/>
              </w:rPr>
              <w:t>МЕЂУПРЕДМЕТНЕ КОМПЕТЕНЦИЈЕ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inset" w:sz="12" w:space="0" w:color="C00000"/>
              <w:right w:val="single" w:sz="12" w:space="0" w:color="595959" w:themeColor="text1" w:themeTint="A6"/>
            </w:tcBorders>
            <w:shd w:val="clear" w:color="auto" w:fill="DBE5F1" w:themeFill="accent1" w:themeFillTint="33"/>
            <w:vAlign w:val="center"/>
          </w:tcPr>
          <w:p w:rsidR="00B810CE" w:rsidRPr="0045400B" w:rsidRDefault="00B810CE" w:rsidP="001A3987">
            <w:pPr>
              <w:ind w:left="-108"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400B">
              <w:rPr>
                <w:rFonts w:asciiTheme="majorHAnsi" w:hAnsiTheme="majorHAnsi"/>
                <w:sz w:val="18"/>
                <w:szCs w:val="18"/>
              </w:rPr>
              <w:t>ОПШТЕ И СПЕЦИФИЧНЕ ПРЕДМЕТНЕ КОМПЕТЕНЦИЈЕ</w:t>
            </w:r>
          </w:p>
        </w:tc>
        <w:tc>
          <w:tcPr>
            <w:tcW w:w="1483" w:type="dxa"/>
            <w:vMerge w:val="restart"/>
            <w:tcBorders>
              <w:top w:val="single" w:sz="12" w:space="0" w:color="auto"/>
              <w:left w:val="single" w:sz="12" w:space="0" w:color="595959" w:themeColor="text1" w:themeTint="A6"/>
              <w:bottom w:val="inset" w:sz="12" w:space="0" w:color="C00000"/>
              <w:right w:val="single" w:sz="12" w:space="0" w:color="auto"/>
            </w:tcBorders>
            <w:shd w:val="clear" w:color="auto" w:fill="DBE5F1" w:themeFill="accent1" w:themeFillTint="33"/>
          </w:tcPr>
          <w:p w:rsidR="00B810CE" w:rsidRPr="0045400B" w:rsidRDefault="00B810CE" w:rsidP="0002080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400B">
              <w:rPr>
                <w:rFonts w:asciiTheme="majorHAnsi" w:hAnsiTheme="majorHAnsi" w:cs="Times New Roman"/>
                <w:sz w:val="16"/>
                <w:szCs w:val="16"/>
              </w:rPr>
              <w:t xml:space="preserve">НАЧИН ПРАЋЕЊА OСТВАРЕНОСТИ  </w:t>
            </w:r>
            <w:r w:rsidR="0002080D" w:rsidRPr="0045400B">
              <w:rPr>
                <w:rFonts w:asciiTheme="majorHAnsi" w:hAnsiTheme="majorHAnsi" w:cs="Times New Roman"/>
                <w:sz w:val="16"/>
                <w:szCs w:val="16"/>
              </w:rPr>
              <w:t xml:space="preserve">ИСХОДА УЧЕЊА И </w:t>
            </w:r>
            <w:r w:rsidRPr="0045400B">
              <w:rPr>
                <w:rFonts w:asciiTheme="majorHAnsi" w:hAnsiTheme="majorHAnsi" w:cs="Times New Roman"/>
                <w:sz w:val="16"/>
                <w:szCs w:val="16"/>
              </w:rPr>
              <w:t xml:space="preserve">СТАНДАРДА </w:t>
            </w:r>
          </w:p>
        </w:tc>
      </w:tr>
      <w:tr w:rsidR="009A3F07" w:rsidRPr="0045400B" w:rsidTr="009A3F07">
        <w:trPr>
          <w:trHeight w:val="487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>
            <w:pPr>
              <w:rPr>
                <w:rFonts w:asciiTheme="majorHAnsi" w:hAnsiTheme="majorHAnsi"/>
                <w:b/>
                <w:sz w:val="24"/>
                <w:szCs w:val="24"/>
                <w:u w:val="single"/>
                <w:lang w:val="sr-Cyrl-CS"/>
              </w:rPr>
            </w:pPr>
          </w:p>
        </w:tc>
        <w:tc>
          <w:tcPr>
            <w:tcW w:w="810" w:type="dxa"/>
            <w:tcBorders>
              <w:top w:val="inset" w:sz="6" w:space="0" w:color="auto"/>
              <w:left w:val="single" w:sz="12" w:space="0" w:color="595959" w:themeColor="text1" w:themeTint="A6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0CE" w:rsidRPr="0045400B" w:rsidRDefault="00B810CE" w:rsidP="0045400B">
            <w:pPr>
              <w:ind w:left="-108" w:right="-108"/>
              <w:jc w:val="center"/>
              <w:rPr>
                <w:rFonts w:asciiTheme="majorHAnsi" w:hAnsiTheme="majorHAnsi"/>
                <w:sz w:val="16"/>
                <w:szCs w:val="16"/>
                <w:lang w:val="sr-Latn-RS"/>
              </w:rPr>
            </w:pPr>
            <w:r w:rsidRPr="0045400B">
              <w:rPr>
                <w:rFonts w:asciiTheme="majorHAnsi" w:hAnsiTheme="majorHAnsi"/>
                <w:sz w:val="16"/>
                <w:szCs w:val="16"/>
                <w:lang w:val="sr-Cyrl-CS"/>
              </w:rPr>
              <w:t>ОБР</w:t>
            </w:r>
            <w:r w:rsidR="0045400B" w:rsidRPr="0045400B">
              <w:rPr>
                <w:rFonts w:asciiTheme="majorHAnsi" w:hAnsiTheme="majorHAnsi"/>
                <w:sz w:val="16"/>
                <w:szCs w:val="16"/>
                <w:lang w:val="sr-Cyrl-CS"/>
              </w:rPr>
              <w:t>А</w:t>
            </w:r>
            <w:r w:rsidRPr="0045400B">
              <w:rPr>
                <w:rFonts w:asciiTheme="majorHAnsi" w:hAnsiTheme="majorHAnsi"/>
                <w:sz w:val="16"/>
                <w:szCs w:val="16"/>
                <w:lang w:val="sr-Cyrl-CS"/>
              </w:rPr>
              <w:t>Д</w:t>
            </w:r>
            <w:r w:rsidR="0045400B" w:rsidRPr="0045400B">
              <w:rPr>
                <w:rFonts w:asciiTheme="majorHAnsi" w:hAnsiTheme="majorHAnsi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810" w:type="dxa"/>
            <w:tcBorders>
              <w:top w:val="inset" w:sz="6" w:space="0" w:color="auto"/>
              <w:left w:val="dashSmallGap" w:sz="4" w:space="0" w:color="auto"/>
              <w:bottom w:val="single" w:sz="12" w:space="0" w:color="auto"/>
              <w:right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B810CE" w:rsidRPr="0045400B" w:rsidRDefault="00B810CE" w:rsidP="0045400B">
            <w:pPr>
              <w:ind w:left="-111"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400B">
              <w:rPr>
                <w:rFonts w:asciiTheme="majorHAnsi" w:hAnsiTheme="majorHAnsi"/>
                <w:sz w:val="16"/>
                <w:szCs w:val="16"/>
                <w:lang w:val="sr-Cyrl-CS"/>
              </w:rPr>
              <w:t>ОСТАЛ</w:t>
            </w:r>
            <w:r w:rsidR="0045400B" w:rsidRPr="0045400B">
              <w:rPr>
                <w:rFonts w:asciiTheme="majorHAnsi" w:hAnsiTheme="majorHAnsi"/>
                <w:sz w:val="16"/>
                <w:szCs w:val="16"/>
                <w:lang w:val="sr-Cyrl-CS"/>
              </w:rPr>
              <w:t>И</w:t>
            </w:r>
            <w:r w:rsidR="0045400B" w:rsidRPr="0045400B">
              <w:rPr>
                <w:rFonts w:asciiTheme="majorHAnsi" w:hAnsiTheme="majorHAnsi"/>
                <w:sz w:val="16"/>
                <w:szCs w:val="16"/>
                <w:lang w:val="sr-Cyrl-CS"/>
              </w:rPr>
              <w:t xml:space="preserve"> ТИПОВ</w:t>
            </w:r>
            <w:r w:rsidR="0045400B" w:rsidRPr="0045400B">
              <w:rPr>
                <w:rFonts w:asciiTheme="majorHAnsi" w:hAnsiTheme="majorHAnsi"/>
                <w:sz w:val="16"/>
                <w:szCs w:val="16"/>
                <w:lang w:val="sr-Cyrl-CS"/>
              </w:rPr>
              <w:t>И</w:t>
            </w:r>
            <w:r w:rsidRPr="0045400B">
              <w:rPr>
                <w:rFonts w:asciiTheme="majorHAnsi" w:hAnsiTheme="majorHAnsi"/>
                <w:sz w:val="16"/>
                <w:szCs w:val="16"/>
                <w:lang w:val="sr-Cyrl-CS"/>
              </w:rPr>
              <w:t xml:space="preserve"> ЧАСА</w:t>
            </w:r>
          </w:p>
        </w:tc>
        <w:tc>
          <w:tcPr>
            <w:tcW w:w="990" w:type="dxa"/>
            <w:vMerge/>
            <w:tcBorders>
              <w:top w:val="inset" w:sz="12" w:space="0" w:color="C00000"/>
              <w:left w:val="single" w:sz="12" w:space="0" w:color="595959" w:themeColor="text1" w:themeTint="A6"/>
              <w:bottom w:val="single" w:sz="12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  <w:vMerge/>
            <w:tcBorders>
              <w:left w:val="single" w:sz="12" w:space="0" w:color="595959" w:themeColor="text1" w:themeTint="A6"/>
              <w:bottom w:val="single" w:sz="12" w:space="0" w:color="auto"/>
              <w:right w:val="single" w:sz="12" w:space="0" w:color="595959" w:themeColor="text1" w:themeTint="A6"/>
            </w:tcBorders>
            <w:shd w:val="clear" w:color="auto" w:fill="DBE5F1" w:themeFill="accent1" w:themeFillTint="33"/>
            <w:vAlign w:val="center"/>
            <w:hideMark/>
          </w:tcPr>
          <w:p w:rsidR="00B810CE" w:rsidRPr="0045400B" w:rsidRDefault="00B810CE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cBorders>
              <w:top w:val="inset" w:sz="6" w:space="0" w:color="auto"/>
              <w:left w:val="single" w:sz="12" w:space="0" w:color="595959" w:themeColor="text1" w:themeTint="A6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810CE" w:rsidRPr="0045400B" w:rsidRDefault="0045400B" w:rsidP="00AA3016">
            <w:pPr>
              <w:ind w:left="-108" w:right="-108"/>
              <w:jc w:val="center"/>
              <w:rPr>
                <w:rFonts w:asciiTheme="majorHAnsi" w:hAnsiTheme="majorHAnsi"/>
                <w:sz w:val="16"/>
                <w:szCs w:val="16"/>
                <w:lang w:val="sr-Latn-RS"/>
              </w:rPr>
            </w:pPr>
            <w:r w:rsidRPr="0045400B">
              <w:rPr>
                <w:rFonts w:asciiTheme="majorHAnsi" w:hAnsiTheme="majorHAnsi"/>
                <w:sz w:val="16"/>
                <w:szCs w:val="16"/>
                <w:lang w:val="sr-Cyrl-CS"/>
              </w:rPr>
              <w:t xml:space="preserve">ОСНОВНИ </w:t>
            </w:r>
          </w:p>
        </w:tc>
        <w:tc>
          <w:tcPr>
            <w:tcW w:w="900" w:type="dxa"/>
            <w:tcBorders>
              <w:top w:val="inset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0CE" w:rsidRPr="0045400B" w:rsidRDefault="0045400B" w:rsidP="0045400B">
            <w:pPr>
              <w:jc w:val="center"/>
              <w:rPr>
                <w:rFonts w:asciiTheme="majorHAnsi" w:hAnsiTheme="majorHAnsi"/>
                <w:sz w:val="16"/>
                <w:szCs w:val="16"/>
                <w:lang w:val="sr-Latn-RS"/>
              </w:rPr>
            </w:pPr>
            <w:r w:rsidRPr="0045400B">
              <w:rPr>
                <w:rFonts w:asciiTheme="majorHAnsi" w:hAnsiTheme="majorHAnsi"/>
                <w:sz w:val="16"/>
                <w:szCs w:val="16"/>
                <w:lang w:val="sr-Cyrl-CS"/>
              </w:rPr>
              <w:t>СРЕДЊИ</w:t>
            </w:r>
          </w:p>
        </w:tc>
        <w:tc>
          <w:tcPr>
            <w:tcW w:w="900" w:type="dxa"/>
            <w:tcBorders>
              <w:top w:val="inset" w:sz="6" w:space="0" w:color="auto"/>
              <w:left w:val="dashSmallGap" w:sz="4" w:space="0" w:color="auto"/>
              <w:bottom w:val="single" w:sz="12" w:space="0" w:color="auto"/>
              <w:right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B810CE" w:rsidRPr="0045400B" w:rsidRDefault="00B810CE" w:rsidP="0045400B">
            <w:pPr>
              <w:ind w:left="-108" w:right="-108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45400B">
              <w:rPr>
                <w:rFonts w:asciiTheme="majorHAnsi" w:hAnsiTheme="majorHAnsi"/>
                <w:sz w:val="16"/>
                <w:szCs w:val="16"/>
                <w:lang w:val="sr-Cyrl-CS"/>
              </w:rPr>
              <w:t>НАПРЕ</w:t>
            </w:r>
            <w:r w:rsidR="0045400B" w:rsidRPr="0045400B">
              <w:rPr>
                <w:rFonts w:asciiTheme="majorHAnsi" w:hAnsiTheme="majorHAnsi"/>
                <w:sz w:val="16"/>
                <w:szCs w:val="16"/>
                <w:lang w:val="sr-Cyrl-CS"/>
              </w:rPr>
              <w:t>ДНИ</w:t>
            </w:r>
          </w:p>
        </w:tc>
        <w:tc>
          <w:tcPr>
            <w:tcW w:w="1620" w:type="dxa"/>
            <w:vMerge/>
            <w:tcBorders>
              <w:top w:val="inset" w:sz="12" w:space="0" w:color="C00000"/>
              <w:left w:val="single" w:sz="12" w:space="0" w:color="595959" w:themeColor="text1" w:themeTint="A6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10CE" w:rsidRPr="0045400B" w:rsidRDefault="00B810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inset" w:sz="12" w:space="0" w:color="C00000"/>
              <w:left w:val="single" w:sz="4" w:space="0" w:color="auto"/>
              <w:bottom w:val="single" w:sz="12" w:space="0" w:color="auto"/>
              <w:right w:val="single" w:sz="12" w:space="0" w:color="595959" w:themeColor="text1" w:themeTint="A6"/>
            </w:tcBorders>
            <w:vAlign w:val="center"/>
          </w:tcPr>
          <w:p w:rsidR="00B810CE" w:rsidRPr="0045400B" w:rsidRDefault="00B810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inset" w:sz="12" w:space="0" w:color="C00000"/>
              <w:left w:val="single" w:sz="12" w:space="0" w:color="595959" w:themeColor="text1" w:themeTint="A6"/>
              <w:bottom w:val="single" w:sz="12" w:space="0" w:color="auto"/>
              <w:right w:val="single" w:sz="12" w:space="0" w:color="auto"/>
            </w:tcBorders>
            <w:vAlign w:val="center"/>
          </w:tcPr>
          <w:p w:rsidR="00B810CE" w:rsidRPr="0045400B" w:rsidRDefault="00B810C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3F07" w:rsidRPr="0045400B" w:rsidTr="009A3F07">
        <w:trPr>
          <w:trHeight w:val="85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F2DFA">
            <w:pPr>
              <w:pStyle w:val="BasicParagraph"/>
              <w:rPr>
                <w:rFonts w:asciiTheme="majorHAnsi" w:hAnsiTheme="majorHAnsi" w:cs="Arial"/>
                <w:b/>
                <w:color w:val="auto"/>
                <w:sz w:val="22"/>
                <w:szCs w:val="22"/>
                <w:lang w:val="sr-Cyrl-CS"/>
              </w:rPr>
            </w:pPr>
            <w:bookmarkStart w:id="0" w:name="_GoBack"/>
            <w:bookmarkEnd w:id="0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595959" w:themeColor="text1" w:themeTint="A6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810CE" w:rsidRPr="0045400B" w:rsidRDefault="00B810CE" w:rsidP="003F2DFA">
            <w:pPr>
              <w:pStyle w:val="osnovnitekst"/>
              <w:jc w:val="center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F2DFA">
            <w:pPr>
              <w:pStyle w:val="osnovnitekst"/>
              <w:jc w:val="center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595959" w:themeColor="text1" w:themeTint="A6"/>
              <w:bottom w:val="single" w:sz="4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F2DFA">
            <w:pPr>
              <w:ind w:left="-108" w:right="-98"/>
              <w:jc w:val="center"/>
              <w:rPr>
                <w:rFonts w:asciiTheme="majorHAnsi" w:eastAsia="Calibri" w:hAnsiTheme="majorHAnsi" w:cs="Arial"/>
                <w:sz w:val="18"/>
                <w:szCs w:val="18"/>
                <w:lang w:val="sr-Cyrl-CS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595959" w:themeColor="text1" w:themeTint="A6"/>
              <w:bottom w:val="single" w:sz="4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F2DFA">
            <w:pPr>
              <w:pStyle w:val="osnovnitekst"/>
              <w:spacing w:line="240" w:lineRule="auto"/>
              <w:ind w:left="-65" w:right="-91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595959" w:themeColor="text1" w:themeTint="A6"/>
              <w:bottom w:val="single" w:sz="4" w:space="0" w:color="auto"/>
              <w:right w:val="dashSmallGap" w:sz="4" w:space="0" w:color="auto"/>
            </w:tcBorders>
            <w:vAlign w:val="center"/>
          </w:tcPr>
          <w:p w:rsidR="00B810CE" w:rsidRPr="0045400B" w:rsidRDefault="00B810CE" w:rsidP="003F2DFA">
            <w:pPr>
              <w:pStyle w:val="osnovnitekst"/>
              <w:spacing w:line="240" w:lineRule="auto"/>
              <w:ind w:left="-65" w:right="-91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810CE" w:rsidRPr="0045400B" w:rsidRDefault="00B810CE" w:rsidP="003F2DFA">
            <w:pPr>
              <w:pStyle w:val="osnovnitekst"/>
              <w:spacing w:line="240" w:lineRule="auto"/>
              <w:ind w:left="-125" w:right="-115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F2DFA">
            <w:pPr>
              <w:ind w:left="-101" w:right="-96"/>
              <w:jc w:val="center"/>
              <w:rPr>
                <w:rFonts w:asciiTheme="majorHAnsi" w:hAnsiTheme="majorHAnsi" w:cs="Arial"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595959" w:themeColor="text1" w:themeTint="A6"/>
              <w:bottom w:val="single" w:sz="4" w:space="0" w:color="auto"/>
              <w:right w:val="single" w:sz="4" w:space="0" w:color="auto"/>
            </w:tcBorders>
            <w:hideMark/>
          </w:tcPr>
          <w:p w:rsidR="00B810CE" w:rsidRPr="0045400B" w:rsidRDefault="00B810CE" w:rsidP="003F2DF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595959" w:themeColor="text1" w:themeTint="A6"/>
            </w:tcBorders>
          </w:tcPr>
          <w:p w:rsidR="00B810CE" w:rsidRPr="0045400B" w:rsidRDefault="00B810CE" w:rsidP="003F2DF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595959" w:themeColor="text1" w:themeTint="A6"/>
              <w:bottom w:val="single" w:sz="4" w:space="0" w:color="auto"/>
              <w:right w:val="single" w:sz="12" w:space="0" w:color="auto"/>
            </w:tcBorders>
          </w:tcPr>
          <w:p w:rsidR="00B810CE" w:rsidRPr="0045400B" w:rsidRDefault="00B810CE" w:rsidP="003F2DF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A3F07" w:rsidRPr="0045400B" w:rsidTr="009A3F07">
        <w:trPr>
          <w:trHeight w:val="81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outset" w:sz="6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94927">
            <w:pPr>
              <w:pStyle w:val="BasicParagraph"/>
              <w:spacing w:after="200"/>
              <w:rPr>
                <w:rFonts w:asciiTheme="majorHAnsi" w:hAnsiTheme="majorHAnsi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595959" w:themeColor="text1" w:themeTint="A6"/>
              <w:bottom w:val="outset" w:sz="6" w:space="0" w:color="auto"/>
              <w:right w:val="dashSmallGap" w:sz="4" w:space="0" w:color="auto"/>
            </w:tcBorders>
            <w:vAlign w:val="center"/>
            <w:hideMark/>
          </w:tcPr>
          <w:p w:rsidR="00B810CE" w:rsidRPr="0045400B" w:rsidRDefault="00B810CE" w:rsidP="00394927">
            <w:pPr>
              <w:pStyle w:val="osnovnitekst"/>
              <w:spacing w:after="200"/>
              <w:jc w:val="center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auto"/>
              <w:bottom w:val="outset" w:sz="6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94927">
            <w:pPr>
              <w:pStyle w:val="osnovnitekst"/>
              <w:spacing w:after="200"/>
              <w:jc w:val="center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595959" w:themeColor="text1" w:themeTint="A6"/>
              <w:bottom w:val="outset" w:sz="6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94927">
            <w:pPr>
              <w:ind w:left="-108" w:right="-98"/>
              <w:jc w:val="center"/>
              <w:rPr>
                <w:rFonts w:asciiTheme="majorHAnsi" w:eastAsia="Calibri" w:hAnsiTheme="majorHAnsi" w:cs="Arial"/>
                <w:sz w:val="18"/>
                <w:szCs w:val="18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12" w:space="0" w:color="595959" w:themeColor="text1" w:themeTint="A6"/>
              <w:bottom w:val="outset" w:sz="6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94927">
            <w:pPr>
              <w:pStyle w:val="osnovnitekst"/>
              <w:spacing w:line="240" w:lineRule="auto"/>
              <w:ind w:left="-65" w:right="-91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595959" w:themeColor="text1" w:themeTint="A6"/>
              <w:bottom w:val="outset" w:sz="6" w:space="0" w:color="auto"/>
              <w:right w:val="dashSmallGap" w:sz="4" w:space="0" w:color="auto"/>
            </w:tcBorders>
            <w:vAlign w:val="center"/>
          </w:tcPr>
          <w:p w:rsidR="00B810CE" w:rsidRPr="0045400B" w:rsidRDefault="00B810CE" w:rsidP="00394927">
            <w:pPr>
              <w:pStyle w:val="osnovnitekst"/>
              <w:spacing w:line="240" w:lineRule="auto"/>
              <w:ind w:left="-65" w:right="-91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  <w:bottom w:val="outset" w:sz="6" w:space="0" w:color="auto"/>
              <w:right w:val="dashSmallGap" w:sz="4" w:space="0" w:color="auto"/>
            </w:tcBorders>
            <w:vAlign w:val="center"/>
            <w:hideMark/>
          </w:tcPr>
          <w:p w:rsidR="00B810CE" w:rsidRPr="0045400B" w:rsidRDefault="00B810CE" w:rsidP="00394927">
            <w:pPr>
              <w:pStyle w:val="osnovnitekst"/>
              <w:spacing w:line="240" w:lineRule="auto"/>
              <w:ind w:left="-100" w:right="-116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  <w:bottom w:val="outset" w:sz="6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94927">
            <w:pPr>
              <w:ind w:left="-101" w:right="-108"/>
              <w:jc w:val="center"/>
              <w:rPr>
                <w:rFonts w:asciiTheme="majorHAnsi" w:eastAsia="Calibri" w:hAnsiTheme="majorHAnsi" w:cs="Arial"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595959" w:themeColor="text1" w:themeTint="A6"/>
              <w:bottom w:val="outset" w:sz="6" w:space="0" w:color="auto"/>
              <w:right w:val="single" w:sz="4" w:space="0" w:color="auto"/>
            </w:tcBorders>
            <w:hideMark/>
          </w:tcPr>
          <w:p w:rsidR="00B810CE" w:rsidRPr="0045400B" w:rsidRDefault="00B810CE" w:rsidP="0039492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12" w:space="0" w:color="595959" w:themeColor="text1" w:themeTint="A6"/>
            </w:tcBorders>
          </w:tcPr>
          <w:p w:rsidR="00B810CE" w:rsidRPr="0045400B" w:rsidRDefault="00B810CE" w:rsidP="0039492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12" w:space="0" w:color="595959" w:themeColor="text1" w:themeTint="A6"/>
              <w:bottom w:val="outset" w:sz="6" w:space="0" w:color="auto"/>
              <w:right w:val="single" w:sz="12" w:space="0" w:color="auto"/>
            </w:tcBorders>
          </w:tcPr>
          <w:p w:rsidR="00B810CE" w:rsidRPr="0045400B" w:rsidRDefault="00B810CE" w:rsidP="0039492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A3F07" w:rsidRPr="0045400B" w:rsidTr="009A3F07">
        <w:trPr>
          <w:trHeight w:val="810"/>
        </w:trPr>
        <w:tc>
          <w:tcPr>
            <w:tcW w:w="1728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94927">
            <w:pPr>
              <w:rPr>
                <w:rFonts w:asciiTheme="majorHAnsi" w:hAnsiTheme="majorHAnsi"/>
                <w:b/>
                <w:lang w:val="sr-Cyrl-CS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single" w:sz="12" w:space="0" w:color="595959" w:themeColor="text1" w:themeTint="A6"/>
              <w:bottom w:val="outset" w:sz="6" w:space="0" w:color="auto"/>
              <w:right w:val="dashSmallGap" w:sz="4" w:space="0" w:color="auto"/>
            </w:tcBorders>
            <w:vAlign w:val="center"/>
            <w:hideMark/>
          </w:tcPr>
          <w:p w:rsidR="00B810CE" w:rsidRPr="0045400B" w:rsidRDefault="00B810CE" w:rsidP="00394927">
            <w:pPr>
              <w:pStyle w:val="BasicParagraph"/>
              <w:jc w:val="center"/>
              <w:rPr>
                <w:rFonts w:asciiTheme="majorHAnsi" w:hAnsiTheme="majorHAnsi" w:cs="Arial"/>
                <w:color w:val="auto"/>
                <w:lang w:val="sr-Latn-CS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dashSmallGap" w:sz="4" w:space="0" w:color="auto"/>
              <w:bottom w:val="outset" w:sz="6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94927">
            <w:pPr>
              <w:pStyle w:val="osnovnitekst"/>
              <w:jc w:val="center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single" w:sz="12" w:space="0" w:color="595959" w:themeColor="text1" w:themeTint="A6"/>
              <w:bottom w:val="outset" w:sz="6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94927">
            <w:pPr>
              <w:ind w:left="-108" w:right="-98"/>
              <w:jc w:val="center"/>
              <w:rPr>
                <w:rFonts w:asciiTheme="majorHAnsi" w:eastAsia="Calibri" w:hAnsiTheme="majorHAnsi" w:cs="Arial"/>
                <w:sz w:val="18"/>
                <w:szCs w:val="18"/>
                <w:lang w:val="sr-Cyrl-C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single" w:sz="12" w:space="0" w:color="595959" w:themeColor="text1" w:themeTint="A6"/>
              <w:bottom w:val="outset" w:sz="6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94927">
            <w:pPr>
              <w:pStyle w:val="osnovnitekst"/>
              <w:spacing w:line="240" w:lineRule="auto"/>
              <w:ind w:left="-65" w:right="-91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single" w:sz="12" w:space="0" w:color="595959" w:themeColor="text1" w:themeTint="A6"/>
              <w:bottom w:val="outset" w:sz="6" w:space="0" w:color="auto"/>
              <w:right w:val="dashSmallGap" w:sz="4" w:space="0" w:color="auto"/>
            </w:tcBorders>
            <w:vAlign w:val="center"/>
          </w:tcPr>
          <w:p w:rsidR="00B810CE" w:rsidRPr="0045400B" w:rsidRDefault="00B810CE" w:rsidP="00394927">
            <w:pPr>
              <w:pStyle w:val="osnovnitekst"/>
              <w:spacing w:line="240" w:lineRule="auto"/>
              <w:ind w:left="-65" w:right="-91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dashSmallGap" w:sz="4" w:space="0" w:color="auto"/>
              <w:bottom w:val="outset" w:sz="6" w:space="0" w:color="auto"/>
              <w:right w:val="dashSmallGap" w:sz="4" w:space="0" w:color="auto"/>
            </w:tcBorders>
            <w:vAlign w:val="center"/>
            <w:hideMark/>
          </w:tcPr>
          <w:p w:rsidR="00B810CE" w:rsidRPr="0045400B" w:rsidRDefault="00B810CE" w:rsidP="00394927">
            <w:pPr>
              <w:pStyle w:val="osnovnitekst"/>
              <w:spacing w:line="240" w:lineRule="auto"/>
              <w:ind w:left="-100" w:right="-116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dashSmallGap" w:sz="4" w:space="0" w:color="auto"/>
              <w:bottom w:val="outset" w:sz="6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94927">
            <w:pPr>
              <w:ind w:left="-101" w:right="-108"/>
              <w:jc w:val="center"/>
              <w:rPr>
                <w:rFonts w:asciiTheme="majorHAnsi" w:eastAsia="Calibri" w:hAnsiTheme="majorHAnsi" w:cs="Arial"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single" w:sz="12" w:space="0" w:color="595959" w:themeColor="text1" w:themeTint="A6"/>
              <w:bottom w:val="outset" w:sz="6" w:space="0" w:color="auto"/>
              <w:right w:val="single" w:sz="4" w:space="0" w:color="auto"/>
            </w:tcBorders>
            <w:hideMark/>
          </w:tcPr>
          <w:p w:rsidR="00B810CE" w:rsidRPr="0045400B" w:rsidRDefault="00B810CE" w:rsidP="004D3A7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2" w:space="0" w:color="595959" w:themeColor="text1" w:themeTint="A6"/>
            </w:tcBorders>
          </w:tcPr>
          <w:p w:rsidR="00B810CE" w:rsidRPr="0045400B" w:rsidRDefault="00B810CE" w:rsidP="004D3A7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single" w:sz="12" w:space="0" w:color="595959" w:themeColor="text1" w:themeTint="A6"/>
              <w:bottom w:val="outset" w:sz="6" w:space="0" w:color="auto"/>
              <w:right w:val="single" w:sz="12" w:space="0" w:color="auto"/>
            </w:tcBorders>
          </w:tcPr>
          <w:p w:rsidR="00B810CE" w:rsidRPr="0045400B" w:rsidRDefault="00B810CE" w:rsidP="004D3A7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A3F07" w:rsidRPr="0045400B" w:rsidTr="009A3F07">
        <w:trPr>
          <w:trHeight w:val="836"/>
        </w:trPr>
        <w:tc>
          <w:tcPr>
            <w:tcW w:w="1728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94927">
            <w:pPr>
              <w:pStyle w:val="BasicParagraph"/>
              <w:rPr>
                <w:rFonts w:asciiTheme="majorHAnsi" w:hAnsiTheme="majorHAnsi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single" w:sz="12" w:space="0" w:color="595959" w:themeColor="text1" w:themeTint="A6"/>
              <w:bottom w:val="outset" w:sz="6" w:space="0" w:color="auto"/>
              <w:right w:val="dashSmallGap" w:sz="4" w:space="0" w:color="auto"/>
            </w:tcBorders>
            <w:vAlign w:val="center"/>
            <w:hideMark/>
          </w:tcPr>
          <w:p w:rsidR="00B810CE" w:rsidRPr="0045400B" w:rsidRDefault="00B810CE" w:rsidP="00394927">
            <w:pPr>
              <w:pStyle w:val="osnovnitekst"/>
              <w:jc w:val="center"/>
              <w:rPr>
                <w:rFonts w:asciiTheme="majorHAnsi" w:hAnsiTheme="majorHAnsi" w:cs="Arial"/>
                <w:color w:val="auto"/>
                <w:lang w:val="sr-Latn-CS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dashSmallGap" w:sz="4" w:space="0" w:color="auto"/>
              <w:bottom w:val="outset" w:sz="6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94927">
            <w:pPr>
              <w:pStyle w:val="osnovnitekst"/>
              <w:jc w:val="center"/>
              <w:rPr>
                <w:rFonts w:asciiTheme="majorHAnsi" w:hAnsiTheme="majorHAnsi" w:cs="Arial"/>
                <w:color w:val="auto"/>
                <w:lang w:val="sr-Latn-CS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single" w:sz="12" w:space="0" w:color="595959" w:themeColor="text1" w:themeTint="A6"/>
              <w:bottom w:val="outset" w:sz="6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94927">
            <w:pPr>
              <w:ind w:left="-108" w:right="-98"/>
              <w:jc w:val="center"/>
              <w:rPr>
                <w:rFonts w:asciiTheme="majorHAnsi" w:eastAsia="Calibri" w:hAnsiTheme="majorHAnsi" w:cs="Arial"/>
                <w:sz w:val="18"/>
                <w:szCs w:val="18"/>
                <w:lang w:val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single" w:sz="12" w:space="0" w:color="595959" w:themeColor="text1" w:themeTint="A6"/>
              <w:bottom w:val="outset" w:sz="6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955FF6">
            <w:pPr>
              <w:pStyle w:val="osnovnitekst"/>
              <w:spacing w:line="240" w:lineRule="auto"/>
              <w:ind w:left="-65" w:right="-91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single" w:sz="12" w:space="0" w:color="595959" w:themeColor="text1" w:themeTint="A6"/>
              <w:bottom w:val="outset" w:sz="6" w:space="0" w:color="auto"/>
              <w:right w:val="dashSmallGap" w:sz="4" w:space="0" w:color="auto"/>
            </w:tcBorders>
            <w:vAlign w:val="center"/>
          </w:tcPr>
          <w:p w:rsidR="00B810CE" w:rsidRPr="0045400B" w:rsidRDefault="00B810CE" w:rsidP="00955FF6">
            <w:pPr>
              <w:pStyle w:val="osnovnitekst"/>
              <w:spacing w:line="240" w:lineRule="auto"/>
              <w:ind w:left="-65" w:right="-91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dashSmallGap" w:sz="4" w:space="0" w:color="auto"/>
              <w:bottom w:val="outset" w:sz="6" w:space="0" w:color="auto"/>
              <w:right w:val="dashSmallGap" w:sz="4" w:space="0" w:color="auto"/>
            </w:tcBorders>
            <w:vAlign w:val="center"/>
            <w:hideMark/>
          </w:tcPr>
          <w:p w:rsidR="00B810CE" w:rsidRPr="0045400B" w:rsidRDefault="00B810CE" w:rsidP="00394927">
            <w:pPr>
              <w:pStyle w:val="osnovnitekst"/>
              <w:spacing w:line="240" w:lineRule="auto"/>
              <w:ind w:left="-100" w:right="-116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dashSmallGap" w:sz="4" w:space="0" w:color="auto"/>
              <w:bottom w:val="outset" w:sz="6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94927">
            <w:pPr>
              <w:ind w:left="-101" w:right="-108"/>
              <w:jc w:val="center"/>
              <w:rPr>
                <w:rFonts w:asciiTheme="majorHAnsi" w:eastAsia="Calibri" w:hAnsiTheme="majorHAnsi" w:cs="Arial"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single" w:sz="12" w:space="0" w:color="595959" w:themeColor="text1" w:themeTint="A6"/>
              <w:bottom w:val="outset" w:sz="6" w:space="0" w:color="auto"/>
              <w:right w:val="single" w:sz="4" w:space="0" w:color="auto"/>
            </w:tcBorders>
            <w:hideMark/>
          </w:tcPr>
          <w:p w:rsidR="00B810CE" w:rsidRPr="0045400B" w:rsidRDefault="00B810CE" w:rsidP="0039492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2" w:space="0" w:color="595959" w:themeColor="text1" w:themeTint="A6"/>
            </w:tcBorders>
          </w:tcPr>
          <w:p w:rsidR="00B810CE" w:rsidRPr="0045400B" w:rsidRDefault="00B810CE" w:rsidP="0039492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single" w:sz="12" w:space="0" w:color="595959" w:themeColor="text1" w:themeTint="A6"/>
              <w:bottom w:val="outset" w:sz="6" w:space="0" w:color="auto"/>
              <w:right w:val="single" w:sz="12" w:space="0" w:color="auto"/>
            </w:tcBorders>
          </w:tcPr>
          <w:p w:rsidR="00B810CE" w:rsidRPr="0045400B" w:rsidRDefault="00B810CE" w:rsidP="0039492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A3F07" w:rsidRPr="0045400B" w:rsidTr="009A3F07">
        <w:trPr>
          <w:trHeight w:val="832"/>
        </w:trPr>
        <w:tc>
          <w:tcPr>
            <w:tcW w:w="1728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94927">
            <w:pPr>
              <w:pStyle w:val="BasicParagraph"/>
              <w:rPr>
                <w:rFonts w:asciiTheme="majorHAnsi" w:hAnsiTheme="majorHAnsi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single" w:sz="12" w:space="0" w:color="595959" w:themeColor="text1" w:themeTint="A6"/>
              <w:bottom w:val="outset" w:sz="6" w:space="0" w:color="auto"/>
              <w:right w:val="dashSmallGap" w:sz="4" w:space="0" w:color="auto"/>
            </w:tcBorders>
            <w:vAlign w:val="center"/>
            <w:hideMark/>
          </w:tcPr>
          <w:p w:rsidR="00B810CE" w:rsidRPr="0045400B" w:rsidRDefault="00B810CE" w:rsidP="00394927">
            <w:pPr>
              <w:pStyle w:val="osnovnitekst"/>
              <w:jc w:val="center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dashSmallGap" w:sz="4" w:space="0" w:color="auto"/>
              <w:bottom w:val="outset" w:sz="6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94927">
            <w:pPr>
              <w:pStyle w:val="osnovnitekst"/>
              <w:jc w:val="center"/>
              <w:rPr>
                <w:rFonts w:asciiTheme="majorHAnsi" w:hAnsiTheme="majorHAnsi" w:cs="Arial"/>
                <w:color w:val="auto"/>
                <w:lang w:val="sr-Latn-CS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single" w:sz="12" w:space="0" w:color="595959" w:themeColor="text1" w:themeTint="A6"/>
              <w:bottom w:val="outset" w:sz="6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94927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  <w:lang w:val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single" w:sz="12" w:space="0" w:color="595959" w:themeColor="text1" w:themeTint="A6"/>
              <w:bottom w:val="outset" w:sz="6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955FF6">
            <w:pPr>
              <w:pStyle w:val="osnovnitekst"/>
              <w:spacing w:line="240" w:lineRule="auto"/>
              <w:ind w:left="-111" w:right="-91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single" w:sz="12" w:space="0" w:color="595959" w:themeColor="text1" w:themeTint="A6"/>
              <w:bottom w:val="outset" w:sz="6" w:space="0" w:color="auto"/>
              <w:right w:val="dashSmallGap" w:sz="4" w:space="0" w:color="auto"/>
            </w:tcBorders>
            <w:vAlign w:val="center"/>
          </w:tcPr>
          <w:p w:rsidR="00B810CE" w:rsidRPr="0045400B" w:rsidRDefault="00B810CE" w:rsidP="00955FF6">
            <w:pPr>
              <w:pStyle w:val="osnovnitekst"/>
              <w:spacing w:line="240" w:lineRule="auto"/>
              <w:ind w:left="-111" w:right="-91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dashSmallGap" w:sz="4" w:space="0" w:color="auto"/>
              <w:bottom w:val="outset" w:sz="6" w:space="0" w:color="auto"/>
              <w:right w:val="dashSmallGap" w:sz="4" w:space="0" w:color="auto"/>
            </w:tcBorders>
            <w:vAlign w:val="center"/>
            <w:hideMark/>
          </w:tcPr>
          <w:p w:rsidR="00B810CE" w:rsidRPr="0045400B" w:rsidRDefault="00B810CE" w:rsidP="00955FF6">
            <w:pPr>
              <w:pStyle w:val="osnovnitekst"/>
              <w:spacing w:line="240" w:lineRule="auto"/>
              <w:ind w:left="-100" w:right="-116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dashSmallGap" w:sz="4" w:space="0" w:color="auto"/>
              <w:bottom w:val="outset" w:sz="6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955FF6">
            <w:pPr>
              <w:ind w:left="-111" w:right="-108"/>
              <w:jc w:val="center"/>
              <w:rPr>
                <w:rFonts w:asciiTheme="majorHAnsi" w:eastAsia="Calibri" w:hAnsiTheme="majorHAnsi" w:cs="Arial"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single" w:sz="12" w:space="0" w:color="595959" w:themeColor="text1" w:themeTint="A6"/>
              <w:bottom w:val="outset" w:sz="6" w:space="0" w:color="auto"/>
              <w:right w:val="single" w:sz="4" w:space="0" w:color="auto"/>
            </w:tcBorders>
            <w:hideMark/>
          </w:tcPr>
          <w:p w:rsidR="00B810CE" w:rsidRPr="0045400B" w:rsidRDefault="00B810CE" w:rsidP="0039492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2" w:space="0" w:color="595959" w:themeColor="text1" w:themeTint="A6"/>
            </w:tcBorders>
          </w:tcPr>
          <w:p w:rsidR="00B810CE" w:rsidRPr="0045400B" w:rsidRDefault="00B810CE" w:rsidP="0039492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single" w:sz="12" w:space="0" w:color="595959" w:themeColor="text1" w:themeTint="A6"/>
              <w:bottom w:val="outset" w:sz="6" w:space="0" w:color="auto"/>
              <w:right w:val="single" w:sz="12" w:space="0" w:color="auto"/>
            </w:tcBorders>
          </w:tcPr>
          <w:p w:rsidR="00B810CE" w:rsidRPr="0045400B" w:rsidRDefault="00B810CE" w:rsidP="0039492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A3F07" w:rsidRPr="0045400B" w:rsidTr="009A3F07">
        <w:trPr>
          <w:trHeight w:val="979"/>
        </w:trPr>
        <w:tc>
          <w:tcPr>
            <w:tcW w:w="1728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94927">
            <w:pPr>
              <w:pStyle w:val="BasicParagraph"/>
              <w:rPr>
                <w:rFonts w:asciiTheme="majorHAnsi" w:hAnsiTheme="majorHAnsi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single" w:sz="12" w:space="0" w:color="595959" w:themeColor="text1" w:themeTint="A6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B810CE" w:rsidRPr="0045400B" w:rsidRDefault="00B810CE" w:rsidP="00394927">
            <w:pPr>
              <w:pStyle w:val="BasicParagraph"/>
              <w:jc w:val="center"/>
              <w:rPr>
                <w:rFonts w:asciiTheme="majorHAnsi" w:hAnsiTheme="majorHAnsi" w:cs="Arial"/>
                <w:color w:val="auto"/>
                <w:lang w:val="sr-Latn-CS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dashSmallGap" w:sz="4" w:space="0" w:color="auto"/>
              <w:bottom w:val="single" w:sz="12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94927">
            <w:pPr>
              <w:pStyle w:val="osnovnitekst"/>
              <w:jc w:val="center"/>
              <w:rPr>
                <w:rFonts w:asciiTheme="majorHAnsi" w:hAnsiTheme="majorHAnsi" w:cs="Arial"/>
                <w:color w:val="auto"/>
                <w:lang w:val="sr-Latn-CS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single" w:sz="12" w:space="0" w:color="595959" w:themeColor="text1" w:themeTint="A6"/>
              <w:bottom w:val="single" w:sz="12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94927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  <w:lang w:val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single" w:sz="12" w:space="0" w:color="595959" w:themeColor="text1" w:themeTint="A6"/>
              <w:bottom w:val="single" w:sz="12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955FF6">
            <w:pPr>
              <w:pStyle w:val="osnovnitekst"/>
              <w:spacing w:line="240" w:lineRule="auto"/>
              <w:ind w:left="-65" w:right="-91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single" w:sz="12" w:space="0" w:color="595959" w:themeColor="text1" w:themeTint="A6"/>
              <w:bottom w:val="single" w:sz="12" w:space="0" w:color="auto"/>
              <w:right w:val="dashSmallGap" w:sz="4" w:space="0" w:color="auto"/>
            </w:tcBorders>
            <w:vAlign w:val="center"/>
          </w:tcPr>
          <w:p w:rsidR="00B810CE" w:rsidRPr="0045400B" w:rsidRDefault="00B810CE" w:rsidP="00955FF6">
            <w:pPr>
              <w:pStyle w:val="osnovnitekst"/>
              <w:spacing w:line="240" w:lineRule="auto"/>
              <w:ind w:left="-65" w:right="-91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B810CE" w:rsidRPr="0045400B" w:rsidRDefault="00B810CE" w:rsidP="00955FF6">
            <w:pPr>
              <w:pStyle w:val="osnovnitekst"/>
              <w:spacing w:line="240" w:lineRule="auto"/>
              <w:ind w:left="-100" w:right="-116"/>
              <w:jc w:val="center"/>
              <w:rPr>
                <w:rFonts w:asciiTheme="majorHAnsi" w:hAnsiTheme="majorHAnsi" w:cs="Arial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dashSmallGap" w:sz="4" w:space="0" w:color="auto"/>
              <w:bottom w:val="single" w:sz="12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B810CE" w:rsidRPr="0045400B" w:rsidRDefault="00B810CE" w:rsidP="00394927">
            <w:pPr>
              <w:ind w:left="-101" w:right="-108"/>
              <w:jc w:val="center"/>
              <w:rPr>
                <w:rFonts w:asciiTheme="majorHAnsi" w:eastAsia="Calibri" w:hAnsiTheme="majorHAnsi" w:cs="Arial"/>
                <w:sz w:val="18"/>
                <w:szCs w:val="18"/>
                <w:lang w:val="sr-Cyrl-CS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single" w:sz="12" w:space="0" w:color="595959" w:themeColor="text1" w:themeTint="A6"/>
              <w:bottom w:val="single" w:sz="12" w:space="0" w:color="auto"/>
              <w:right w:val="single" w:sz="4" w:space="0" w:color="auto"/>
            </w:tcBorders>
            <w:hideMark/>
          </w:tcPr>
          <w:p w:rsidR="00B810CE" w:rsidRPr="0045400B" w:rsidRDefault="00B810CE" w:rsidP="0039492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single" w:sz="12" w:space="0" w:color="auto"/>
              <w:right w:val="single" w:sz="12" w:space="0" w:color="595959" w:themeColor="text1" w:themeTint="A6"/>
            </w:tcBorders>
          </w:tcPr>
          <w:p w:rsidR="00B810CE" w:rsidRPr="0045400B" w:rsidRDefault="00B810CE" w:rsidP="0039492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single" w:sz="12" w:space="0" w:color="595959" w:themeColor="text1" w:themeTint="A6"/>
              <w:bottom w:val="single" w:sz="12" w:space="0" w:color="auto"/>
              <w:right w:val="single" w:sz="12" w:space="0" w:color="auto"/>
            </w:tcBorders>
          </w:tcPr>
          <w:p w:rsidR="00B810CE" w:rsidRPr="0045400B" w:rsidRDefault="00B810CE" w:rsidP="0039492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5400B" w:rsidRPr="0045400B" w:rsidTr="009A3F07">
        <w:trPr>
          <w:trHeight w:val="586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2408B3" w:rsidRPr="0045400B" w:rsidRDefault="0045400B" w:rsidP="0045400B">
            <w:pPr>
              <w:ind w:left="-101" w:right="-108"/>
              <w:jc w:val="center"/>
              <w:rPr>
                <w:rFonts w:asciiTheme="majorHAnsi" w:eastAsia="Calibri" w:hAnsiTheme="majorHAnsi" w:cs="Arial"/>
                <w:b/>
                <w:sz w:val="24"/>
                <w:szCs w:val="24"/>
                <w:lang w:val="sr-Cyrl-CS"/>
              </w:rPr>
            </w:pPr>
            <w:r w:rsidRPr="0045400B">
              <w:rPr>
                <w:rFonts w:asciiTheme="majorHAnsi" w:eastAsia="Calibri" w:hAnsiTheme="majorHAnsi" w:cs="Arial"/>
                <w:b/>
                <w:sz w:val="24"/>
                <w:szCs w:val="24"/>
                <w:lang w:val="ru-RU"/>
              </w:rPr>
              <w:t>У</w:t>
            </w:r>
            <w:r w:rsidR="002408B3" w:rsidRPr="0045400B">
              <w:rPr>
                <w:rFonts w:asciiTheme="majorHAnsi" w:eastAsia="Calibri" w:hAnsiTheme="majorHAnsi" w:cs="Arial"/>
                <w:b/>
                <w:sz w:val="24"/>
                <w:szCs w:val="24"/>
                <w:lang w:val="ru-RU"/>
              </w:rPr>
              <w:t>КУПНО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595959" w:themeColor="text1" w:themeTint="A6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2408B3" w:rsidRPr="00511BD1" w:rsidRDefault="002408B3" w:rsidP="00944F7E">
            <w:pPr>
              <w:pStyle w:val="BasicParagraph"/>
              <w:jc w:val="center"/>
              <w:rPr>
                <w:rFonts w:asciiTheme="majorHAnsi" w:hAnsiTheme="majorHAnsi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595959" w:themeColor="text1" w:themeTint="A6"/>
            </w:tcBorders>
            <w:vAlign w:val="center"/>
            <w:hideMark/>
          </w:tcPr>
          <w:p w:rsidR="002408B3" w:rsidRPr="00511BD1" w:rsidRDefault="002408B3" w:rsidP="00944F7E">
            <w:pPr>
              <w:pStyle w:val="osnovnitekst"/>
              <w:jc w:val="center"/>
              <w:rPr>
                <w:rFonts w:asciiTheme="majorHAnsi" w:hAnsiTheme="majorHAnsi" w:cs="Arial"/>
                <w:b/>
                <w:color w:val="auto"/>
                <w:sz w:val="28"/>
                <w:szCs w:val="28"/>
                <w:lang w:val="sr-Latn-CS"/>
              </w:rPr>
            </w:pPr>
          </w:p>
        </w:tc>
        <w:tc>
          <w:tcPr>
            <w:tcW w:w="11323" w:type="dxa"/>
            <w:gridSpan w:val="8"/>
            <w:tcBorders>
              <w:top w:val="single" w:sz="12" w:space="0" w:color="auto"/>
              <w:left w:val="single" w:sz="12" w:space="0" w:color="595959" w:themeColor="text1" w:themeTint="A6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08B3" w:rsidRPr="0045400B" w:rsidRDefault="002408B3" w:rsidP="00944F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946535" w:rsidRDefault="00946535">
      <w:pPr>
        <w:rPr>
          <w:rFonts w:ascii="Times New Roman" w:hAnsi="Times New Roman"/>
          <w:b/>
          <w:sz w:val="20"/>
          <w:szCs w:val="20"/>
        </w:rPr>
      </w:pPr>
    </w:p>
    <w:p w:rsidR="00AF0F55" w:rsidRDefault="00AF0F5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E3B91" w:rsidRPr="00F2505E" w:rsidRDefault="00B32E8E" w:rsidP="00F2505E">
      <w:pPr>
        <w:spacing w:line="240" w:lineRule="auto"/>
        <w:ind w:firstLine="720"/>
        <w:rPr>
          <w:rFonts w:ascii="Arial Narrow" w:hAnsi="Arial Narrow"/>
          <w:lang w:val="sr-Cyrl-RS"/>
        </w:rPr>
      </w:pPr>
      <w:r w:rsidRPr="00F2505E">
        <w:rPr>
          <w:rFonts w:ascii="Arial Narrow" w:hAnsi="Arial Narrow"/>
          <w:lang w:val="sr-Cyrl-RS"/>
        </w:rPr>
        <w:lastRenderedPageBreak/>
        <w:t xml:space="preserve">У колони </w:t>
      </w:r>
      <w:r w:rsidRPr="00F2505E">
        <w:rPr>
          <w:rFonts w:ascii="Arial Narrow" w:hAnsi="Arial Narrow"/>
          <w:u w:val="single"/>
          <w:lang w:val="sr-Cyrl-RS"/>
        </w:rPr>
        <w:t>ВРЕМЕ РЕАЛИЗАЦИЈЕ</w:t>
      </w:r>
      <w:r w:rsidRPr="00F2505E">
        <w:rPr>
          <w:rFonts w:ascii="Arial Narrow" w:hAnsi="Arial Narrow"/>
          <w:lang w:val="sr-Cyrl-RS"/>
        </w:rPr>
        <w:t xml:space="preserve"> важно је да буде испланирано и видљиво време</w:t>
      </w:r>
      <w:r w:rsidR="006870D3" w:rsidRPr="00F2505E">
        <w:rPr>
          <w:rFonts w:ascii="Arial Narrow" w:hAnsi="Arial Narrow"/>
          <w:lang w:val="sr-Cyrl-RS"/>
        </w:rPr>
        <w:t xml:space="preserve"> (довољно навести месец)</w:t>
      </w:r>
      <w:r w:rsidRPr="00F2505E">
        <w:rPr>
          <w:rFonts w:ascii="Arial Narrow" w:hAnsi="Arial Narrow"/>
          <w:lang w:val="sr-Cyrl-RS"/>
        </w:rPr>
        <w:t xml:space="preserve"> реализације планираних области/тема ради међупредметног повезивања</w:t>
      </w:r>
      <w:r w:rsidR="00F2505E" w:rsidRPr="00F2505E">
        <w:rPr>
          <w:rFonts w:ascii="Arial Narrow" w:hAnsi="Arial Narrow"/>
          <w:lang w:val="sr-Cyrl-RS"/>
        </w:rPr>
        <w:t xml:space="preserve">. </w:t>
      </w:r>
      <w:r w:rsidR="006870D3" w:rsidRPr="00F2505E">
        <w:rPr>
          <w:rFonts w:ascii="Arial Narrow" w:hAnsi="Arial Narrow"/>
          <w:lang w:val="sr-Cyrl-RS"/>
        </w:rPr>
        <w:t xml:space="preserve">У колони </w:t>
      </w:r>
      <w:r w:rsidR="006870D3" w:rsidRPr="00F2505E">
        <w:rPr>
          <w:rFonts w:ascii="Arial Narrow" w:hAnsi="Arial Narrow"/>
          <w:u w:val="single"/>
          <w:lang w:val="sr-Cyrl-RS"/>
        </w:rPr>
        <w:t>ИСХОДИ</w:t>
      </w:r>
      <w:r w:rsidR="006870D3" w:rsidRPr="00F2505E">
        <w:rPr>
          <w:rFonts w:ascii="Arial Narrow" w:hAnsi="Arial Narrow"/>
          <w:lang w:val="sr-Cyrl-RS"/>
        </w:rPr>
        <w:t xml:space="preserve"> навести исходе из П</w:t>
      </w:r>
      <w:r w:rsidR="00946535" w:rsidRPr="00F2505E">
        <w:rPr>
          <w:rFonts w:ascii="Arial Narrow" w:hAnsi="Arial Narrow"/>
          <w:lang w:val="sr-Cyrl-RS"/>
        </w:rPr>
        <w:t>рограма наставе и учења</w:t>
      </w:r>
      <w:r w:rsidR="006870D3" w:rsidRPr="00F2505E">
        <w:rPr>
          <w:rFonts w:ascii="Arial Narrow" w:hAnsi="Arial Narrow"/>
          <w:lang w:val="sr-Cyrl-RS"/>
        </w:rPr>
        <w:t xml:space="preserve"> (Службени гласник 9/2017) по</w:t>
      </w:r>
      <w:r w:rsidR="00946535" w:rsidRPr="00F2505E">
        <w:rPr>
          <w:rFonts w:ascii="Arial Narrow" w:hAnsi="Arial Narrow"/>
          <w:lang w:val="sr-Cyrl-RS"/>
        </w:rPr>
        <w:t xml:space="preserve"> областима/темама</w:t>
      </w:r>
      <w:r w:rsidR="00EE3B91" w:rsidRPr="00F2505E">
        <w:rPr>
          <w:rFonts w:ascii="Arial Narrow" w:hAnsi="Arial Narrow"/>
          <w:lang w:val="sr-Cyrl-RS"/>
        </w:rPr>
        <w:t>.</w:t>
      </w:r>
      <w:r w:rsidR="00F2505E" w:rsidRPr="00F2505E">
        <w:rPr>
          <w:rFonts w:ascii="Arial Narrow" w:hAnsi="Arial Narrow"/>
          <w:lang w:val="sr-Cyrl-RS"/>
        </w:rPr>
        <w:t xml:space="preserve"> </w:t>
      </w:r>
      <w:r w:rsidR="00EE3B91" w:rsidRPr="00F2505E">
        <w:rPr>
          <w:rFonts w:ascii="Arial Narrow" w:hAnsi="Arial Narrow"/>
          <w:lang w:val="sr-Cyrl-RS"/>
        </w:rPr>
        <w:t xml:space="preserve">У колони </w:t>
      </w:r>
      <w:r w:rsidR="00EE3B91" w:rsidRPr="00F2505E">
        <w:rPr>
          <w:rFonts w:ascii="Arial Narrow" w:hAnsi="Arial Narrow"/>
          <w:u w:val="single"/>
          <w:lang w:val="sr-Cyrl-RS"/>
        </w:rPr>
        <w:t>ОБРАЗОВНИ СТАНДАРДИ</w:t>
      </w:r>
      <w:r w:rsidR="00D363CC" w:rsidRPr="00F2505E">
        <w:rPr>
          <w:rFonts w:ascii="Arial Narrow" w:hAnsi="Arial Narrow"/>
          <w:lang w:val="sr-Cyrl-RS"/>
        </w:rPr>
        <w:t>, с обзиром да су стандарди про</w:t>
      </w:r>
      <w:r w:rsidR="00395F06" w:rsidRPr="00F2505E">
        <w:rPr>
          <w:rFonts w:ascii="Arial Narrow" w:hAnsi="Arial Narrow"/>
          <w:lang w:val="sr-Cyrl-RS"/>
        </w:rPr>
        <w:t>писани за крај једног циклуса образовања,</w:t>
      </w:r>
      <w:r w:rsidR="00EE3B91" w:rsidRPr="00F2505E">
        <w:rPr>
          <w:rFonts w:ascii="Arial Narrow" w:hAnsi="Arial Narrow"/>
          <w:lang w:val="sr-Cyrl-RS"/>
        </w:rPr>
        <w:t xml:space="preserve"> </w:t>
      </w:r>
      <w:r w:rsidR="00D363CC" w:rsidRPr="00F2505E">
        <w:rPr>
          <w:rFonts w:ascii="Arial Narrow" w:hAnsi="Arial Narrow"/>
          <w:lang w:val="sr-Cyrl-RS"/>
        </w:rPr>
        <w:t xml:space="preserve">одабрати и навести </w:t>
      </w:r>
      <w:r w:rsidR="00395F06" w:rsidRPr="00F2505E">
        <w:rPr>
          <w:rFonts w:ascii="Arial Narrow" w:hAnsi="Arial Narrow"/>
          <w:lang w:val="sr-Cyrl-RS"/>
        </w:rPr>
        <w:t xml:space="preserve">само </w:t>
      </w:r>
      <w:r w:rsidR="00D363CC" w:rsidRPr="00F2505E">
        <w:rPr>
          <w:rFonts w:ascii="Arial Narrow" w:hAnsi="Arial Narrow"/>
          <w:lang w:val="sr-Cyrl-RS"/>
        </w:rPr>
        <w:t>неколико образовних стандарда</w:t>
      </w:r>
      <w:r w:rsidR="00395F06" w:rsidRPr="00F2505E">
        <w:rPr>
          <w:rFonts w:ascii="Arial Narrow" w:hAnsi="Arial Narrow"/>
          <w:lang w:val="sr-Cyrl-RS"/>
        </w:rPr>
        <w:t xml:space="preserve"> важних за одређену тему и</w:t>
      </w:r>
      <w:r w:rsidR="00D363CC" w:rsidRPr="00F2505E">
        <w:rPr>
          <w:rFonts w:ascii="Arial Narrow" w:hAnsi="Arial Narrow"/>
          <w:lang w:val="sr-Cyrl-RS"/>
        </w:rPr>
        <w:t xml:space="preserve"> чијем ће остваривању посветити посебна пажња у датом разреду. </w:t>
      </w:r>
    </w:p>
    <w:p w:rsidR="005B3175" w:rsidRPr="00F2505E" w:rsidRDefault="00395F06" w:rsidP="00F2505E">
      <w:pPr>
        <w:spacing w:before="12" w:after="0" w:line="240" w:lineRule="auto"/>
        <w:ind w:firstLine="720"/>
        <w:rPr>
          <w:rFonts w:ascii="Arial Narrow" w:hAnsi="Arial Narrow"/>
          <w:lang w:val="sr-Cyrl-RS"/>
        </w:rPr>
      </w:pPr>
      <w:r w:rsidRPr="00F2505E">
        <w:rPr>
          <w:rFonts w:ascii="Arial Narrow" w:hAnsi="Arial Narrow"/>
          <w:lang w:val="sr-Cyrl-RS"/>
        </w:rPr>
        <w:t xml:space="preserve">У колони </w:t>
      </w:r>
      <w:r w:rsidRPr="00F2505E">
        <w:rPr>
          <w:rFonts w:ascii="Arial Narrow" w:hAnsi="Arial Narrow"/>
          <w:u w:val="single"/>
          <w:lang w:val="sr-Cyrl-RS"/>
        </w:rPr>
        <w:t>МЕЂУПРЕДМЕТНЕ КОМПЕТЕНЦИЈЕ</w:t>
      </w:r>
      <w:r w:rsidR="00FE5D6A" w:rsidRPr="00F2505E">
        <w:rPr>
          <w:rFonts w:ascii="Arial Narrow" w:hAnsi="Arial Narrow"/>
          <w:lang w:val="sr-Cyrl-RS"/>
        </w:rPr>
        <w:t xml:space="preserve"> </w:t>
      </w:r>
      <w:r w:rsidR="005B3175" w:rsidRPr="00F2505E">
        <w:rPr>
          <w:rFonts w:ascii="Arial Narrow" w:hAnsi="Arial Narrow"/>
          <w:lang w:val="sr-Cyrl-RS"/>
        </w:rPr>
        <w:t>н</w:t>
      </w:r>
      <w:r w:rsidR="00FE5D6A" w:rsidRPr="00F2505E">
        <w:rPr>
          <w:rFonts w:ascii="Arial Narrow" w:hAnsi="Arial Narrow"/>
          <w:lang w:val="sr-Cyrl-RS"/>
        </w:rPr>
        <w:t>авести које се међупредметне компетенције развијају у оквиру теме/области.</w:t>
      </w:r>
      <w:r w:rsidR="005B3175" w:rsidRPr="00F2505E">
        <w:rPr>
          <w:rFonts w:ascii="Arial Narrow" w:hAnsi="Arial Narrow"/>
          <w:lang w:val="sr-Cyrl-RS"/>
        </w:rPr>
        <w:t xml:space="preserve"> Опште међупредметне компетенције за крај обавезног основног образовања и васпитања у Републици Србији, су: </w:t>
      </w:r>
    </w:p>
    <w:p w:rsidR="005B3175" w:rsidRPr="00F2505E" w:rsidRDefault="005B3175" w:rsidP="00F2505E">
      <w:pPr>
        <w:spacing w:before="12" w:after="0" w:line="240" w:lineRule="auto"/>
        <w:ind w:firstLine="720"/>
        <w:rPr>
          <w:rFonts w:ascii="Arial Narrow" w:hAnsi="Arial Narrow"/>
          <w:lang w:val="sr-Cyrl-RS"/>
        </w:rPr>
      </w:pPr>
      <w:r w:rsidRPr="00F2505E">
        <w:rPr>
          <w:rFonts w:ascii="Arial Narrow" w:hAnsi="Arial Narrow"/>
          <w:lang w:val="sr-Cyrl-RS"/>
        </w:rPr>
        <w:t>1) компетенција за учење;</w:t>
      </w:r>
    </w:p>
    <w:p w:rsidR="005B3175" w:rsidRPr="00F2505E" w:rsidRDefault="005B3175" w:rsidP="00F2505E">
      <w:pPr>
        <w:spacing w:before="12" w:after="0" w:line="240" w:lineRule="auto"/>
        <w:ind w:firstLine="720"/>
        <w:rPr>
          <w:rFonts w:ascii="Arial Narrow" w:hAnsi="Arial Narrow"/>
          <w:lang w:val="sr-Cyrl-RS"/>
        </w:rPr>
      </w:pPr>
      <w:r w:rsidRPr="00F2505E">
        <w:rPr>
          <w:rFonts w:ascii="Arial Narrow" w:hAnsi="Arial Narrow"/>
          <w:lang w:val="sr-Cyrl-RS"/>
        </w:rPr>
        <w:t>2) одговорно учешће у демократском друштву;</w:t>
      </w:r>
    </w:p>
    <w:p w:rsidR="005B3175" w:rsidRPr="00F2505E" w:rsidRDefault="005B3175" w:rsidP="00F2505E">
      <w:pPr>
        <w:spacing w:before="12" w:after="0" w:line="240" w:lineRule="auto"/>
        <w:ind w:firstLine="720"/>
        <w:rPr>
          <w:rFonts w:ascii="Arial Narrow" w:hAnsi="Arial Narrow"/>
          <w:lang w:val="sr-Cyrl-RS"/>
        </w:rPr>
      </w:pPr>
      <w:r w:rsidRPr="00F2505E">
        <w:rPr>
          <w:rFonts w:ascii="Arial Narrow" w:hAnsi="Arial Narrow"/>
          <w:lang w:val="sr-Cyrl-RS"/>
        </w:rPr>
        <w:t>3) естетичка компетенција;</w:t>
      </w:r>
    </w:p>
    <w:p w:rsidR="005B3175" w:rsidRPr="00F2505E" w:rsidRDefault="005B3175" w:rsidP="00F2505E">
      <w:pPr>
        <w:spacing w:before="12" w:after="0" w:line="240" w:lineRule="auto"/>
        <w:ind w:firstLine="720"/>
        <w:rPr>
          <w:rFonts w:ascii="Arial Narrow" w:hAnsi="Arial Narrow"/>
          <w:lang w:val="sr-Cyrl-RS"/>
        </w:rPr>
      </w:pPr>
      <w:r w:rsidRPr="00F2505E">
        <w:rPr>
          <w:rFonts w:ascii="Arial Narrow" w:hAnsi="Arial Narrow"/>
          <w:lang w:val="sr-Cyrl-RS"/>
        </w:rPr>
        <w:t>4) комуникација;</w:t>
      </w:r>
    </w:p>
    <w:p w:rsidR="005B3175" w:rsidRPr="00F2505E" w:rsidRDefault="005B3175" w:rsidP="00F2505E">
      <w:pPr>
        <w:spacing w:before="12" w:after="0" w:line="240" w:lineRule="auto"/>
        <w:ind w:firstLine="720"/>
        <w:rPr>
          <w:rFonts w:ascii="Arial Narrow" w:hAnsi="Arial Narrow"/>
          <w:lang w:val="sr-Cyrl-RS"/>
        </w:rPr>
      </w:pPr>
      <w:r w:rsidRPr="00F2505E">
        <w:rPr>
          <w:rFonts w:ascii="Arial Narrow" w:hAnsi="Arial Narrow"/>
          <w:lang w:val="sr-Cyrl-RS"/>
        </w:rPr>
        <w:t>5) одговоран однос према околини;</w:t>
      </w:r>
    </w:p>
    <w:p w:rsidR="005B3175" w:rsidRPr="00F2505E" w:rsidRDefault="005B3175" w:rsidP="00F2505E">
      <w:pPr>
        <w:spacing w:before="12" w:after="0" w:line="240" w:lineRule="auto"/>
        <w:ind w:firstLine="720"/>
        <w:rPr>
          <w:rFonts w:ascii="Arial Narrow" w:hAnsi="Arial Narrow"/>
          <w:lang w:val="sr-Cyrl-RS"/>
        </w:rPr>
      </w:pPr>
      <w:r w:rsidRPr="00F2505E">
        <w:rPr>
          <w:rFonts w:ascii="Arial Narrow" w:hAnsi="Arial Narrow"/>
          <w:lang w:val="sr-Cyrl-RS"/>
        </w:rPr>
        <w:t>6) одговоран однос према здрављу;</w:t>
      </w:r>
    </w:p>
    <w:p w:rsidR="005B3175" w:rsidRPr="00F2505E" w:rsidRDefault="005B3175" w:rsidP="00F2505E">
      <w:pPr>
        <w:spacing w:before="12" w:after="0" w:line="240" w:lineRule="auto"/>
        <w:ind w:firstLine="720"/>
        <w:rPr>
          <w:rFonts w:ascii="Arial Narrow" w:hAnsi="Arial Narrow"/>
          <w:lang w:val="sr-Cyrl-RS"/>
        </w:rPr>
      </w:pPr>
      <w:r w:rsidRPr="00F2505E">
        <w:rPr>
          <w:rFonts w:ascii="Arial Narrow" w:hAnsi="Arial Narrow"/>
          <w:lang w:val="sr-Cyrl-RS"/>
        </w:rPr>
        <w:t>7) предузимљивост и оријентација ка предузетништву;</w:t>
      </w:r>
    </w:p>
    <w:p w:rsidR="005B3175" w:rsidRPr="00F2505E" w:rsidRDefault="005B3175" w:rsidP="00F2505E">
      <w:pPr>
        <w:spacing w:before="12" w:after="0" w:line="240" w:lineRule="auto"/>
        <w:ind w:firstLine="720"/>
        <w:rPr>
          <w:rFonts w:ascii="Arial Narrow" w:hAnsi="Arial Narrow"/>
          <w:lang w:val="sr-Cyrl-RS"/>
        </w:rPr>
      </w:pPr>
      <w:r w:rsidRPr="00F2505E">
        <w:rPr>
          <w:rFonts w:ascii="Arial Narrow" w:hAnsi="Arial Narrow"/>
          <w:lang w:val="sr-Cyrl-RS"/>
        </w:rPr>
        <w:t>8) рад са подацима и информацијама;</w:t>
      </w:r>
    </w:p>
    <w:p w:rsidR="005B3175" w:rsidRPr="00F2505E" w:rsidRDefault="005B3175" w:rsidP="00F2505E">
      <w:pPr>
        <w:spacing w:before="12" w:after="0" w:line="240" w:lineRule="auto"/>
        <w:ind w:firstLine="720"/>
        <w:rPr>
          <w:rFonts w:ascii="Arial Narrow" w:hAnsi="Arial Narrow"/>
          <w:lang w:val="sr-Cyrl-RS"/>
        </w:rPr>
      </w:pPr>
      <w:r w:rsidRPr="00F2505E">
        <w:rPr>
          <w:rFonts w:ascii="Arial Narrow" w:hAnsi="Arial Narrow"/>
          <w:lang w:val="sr-Cyrl-RS"/>
        </w:rPr>
        <w:t>9) решавање проблема;</w:t>
      </w:r>
    </w:p>
    <w:p w:rsidR="005B3175" w:rsidRPr="00F2505E" w:rsidRDefault="005B3175" w:rsidP="00F2505E">
      <w:pPr>
        <w:spacing w:before="12" w:after="0" w:line="240" w:lineRule="auto"/>
        <w:ind w:firstLine="720"/>
        <w:rPr>
          <w:rFonts w:ascii="Arial Narrow" w:hAnsi="Arial Narrow"/>
          <w:lang w:val="sr-Cyrl-RS"/>
        </w:rPr>
      </w:pPr>
      <w:r w:rsidRPr="00F2505E">
        <w:rPr>
          <w:rFonts w:ascii="Arial Narrow" w:hAnsi="Arial Narrow"/>
          <w:lang w:val="sr-Cyrl-RS"/>
        </w:rPr>
        <w:t>10) сарадња;</w:t>
      </w:r>
    </w:p>
    <w:p w:rsidR="005B3175" w:rsidRPr="00F2505E" w:rsidRDefault="005B3175" w:rsidP="00F2505E">
      <w:pPr>
        <w:spacing w:before="12" w:after="0" w:line="240" w:lineRule="auto"/>
        <w:ind w:firstLine="720"/>
        <w:rPr>
          <w:rFonts w:ascii="Arial Narrow" w:hAnsi="Arial Narrow"/>
          <w:lang w:val="sr-Cyrl-RS"/>
        </w:rPr>
      </w:pPr>
      <w:r w:rsidRPr="00F2505E">
        <w:rPr>
          <w:rFonts w:ascii="Arial Narrow" w:hAnsi="Arial Narrow"/>
          <w:lang w:val="sr-Cyrl-RS"/>
        </w:rPr>
        <w:t>11) дигитална компетенција.</w:t>
      </w:r>
    </w:p>
    <w:p w:rsidR="00395F06" w:rsidRPr="00F2505E" w:rsidRDefault="00FE5D6A" w:rsidP="00F2505E">
      <w:pPr>
        <w:spacing w:before="240" w:after="0" w:line="240" w:lineRule="auto"/>
        <w:ind w:firstLine="720"/>
        <w:rPr>
          <w:rFonts w:ascii="Arial Narrow" w:hAnsi="Arial Narrow"/>
          <w:lang w:val="sr-Cyrl-RS"/>
        </w:rPr>
      </w:pPr>
      <w:r w:rsidRPr="00F2505E">
        <w:rPr>
          <w:rFonts w:ascii="Arial Narrow" w:hAnsi="Arial Narrow"/>
          <w:lang w:val="sr-Cyrl-RS"/>
        </w:rPr>
        <w:t>Поред назива компетенције, навести и конкретан опис који одговара садржају теме/области .</w:t>
      </w:r>
      <w:r w:rsidR="005B3175" w:rsidRPr="00F2505E">
        <w:rPr>
          <w:rFonts w:ascii="Arial Narrow" w:hAnsi="Arial Narrow"/>
          <w:lang w:val="sr-Cyrl-RS"/>
        </w:rPr>
        <w:t xml:space="preserve"> </w:t>
      </w:r>
      <w:r w:rsidRPr="00F2505E">
        <w:rPr>
          <w:rFonts w:ascii="Arial Narrow" w:hAnsi="Arial Narrow"/>
          <w:lang w:val="sr-Cyrl-RS"/>
        </w:rPr>
        <w:t xml:space="preserve">Све компетенције </w:t>
      </w:r>
      <w:r w:rsidR="005B3175" w:rsidRPr="00F2505E">
        <w:rPr>
          <w:rFonts w:ascii="Arial Narrow" w:hAnsi="Arial Narrow"/>
          <w:lang w:val="sr-Cyrl-RS"/>
        </w:rPr>
        <w:t xml:space="preserve">са описом </w:t>
      </w:r>
      <w:r w:rsidRPr="00F2505E">
        <w:rPr>
          <w:rFonts w:ascii="Arial Narrow" w:hAnsi="Arial Narrow"/>
          <w:lang w:val="sr-Cyrl-RS"/>
        </w:rPr>
        <w:t xml:space="preserve">се налазе у </w:t>
      </w:r>
      <w:r w:rsidR="00042880" w:rsidRPr="00F2505E">
        <w:rPr>
          <w:rFonts w:ascii="Arial Narrow" w:hAnsi="Arial Narrow"/>
          <w:lang w:val="sr-Cyrl-RS"/>
        </w:rPr>
        <w:t>„</w:t>
      </w:r>
      <w:r w:rsidRPr="00F2505E">
        <w:rPr>
          <w:rFonts w:ascii="Arial Narrow" w:hAnsi="Arial Narrow"/>
          <w:lang w:val="sr-Cyrl-RS"/>
        </w:rPr>
        <w:t>Оквиру предметног курикулума</w:t>
      </w:r>
      <w:r w:rsidR="00042880" w:rsidRPr="00F2505E">
        <w:rPr>
          <w:rFonts w:ascii="Arial Narrow" w:hAnsi="Arial Narrow"/>
          <w:lang w:val="sr-Cyrl-RS"/>
        </w:rPr>
        <w:t>“</w:t>
      </w:r>
      <w:r w:rsidRPr="00F2505E">
        <w:rPr>
          <w:rFonts w:ascii="Arial Narrow" w:hAnsi="Arial Narrow"/>
          <w:lang w:val="sr-Cyrl-RS"/>
        </w:rPr>
        <w:t>.</w:t>
      </w:r>
    </w:p>
    <w:p w:rsidR="00FE5D6A" w:rsidRPr="00F2505E" w:rsidRDefault="00847017" w:rsidP="00F2505E">
      <w:pPr>
        <w:spacing w:after="0" w:line="240" w:lineRule="auto"/>
        <w:ind w:firstLine="720"/>
        <w:rPr>
          <w:rFonts w:ascii="Arial Narrow" w:hAnsi="Arial Narrow"/>
          <w:lang w:val="sr-Cyrl-RS"/>
        </w:rPr>
      </w:pPr>
      <w:hyperlink r:id="rId6" w:history="1">
        <w:r w:rsidR="005B3175" w:rsidRPr="00F2505E">
          <w:rPr>
            <w:rStyle w:val="Hyperlink"/>
            <w:rFonts w:ascii="Arial Narrow" w:hAnsi="Arial Narrow"/>
            <w:lang w:val="sr-Cyrl-RS"/>
          </w:rPr>
          <w:t>http://www.svetisavavhan.edu.rs/Dokumenti/OKVIR%20PREDMETNOG%20KURIKULUMA.pdf</w:t>
        </w:r>
      </w:hyperlink>
    </w:p>
    <w:p w:rsidR="00FE5D6A" w:rsidRPr="00F2505E" w:rsidRDefault="005B3175" w:rsidP="00F2505E">
      <w:pPr>
        <w:spacing w:before="240" w:after="0" w:line="240" w:lineRule="auto"/>
        <w:ind w:firstLine="720"/>
        <w:rPr>
          <w:rFonts w:ascii="Arial Narrow" w:hAnsi="Arial Narrow"/>
          <w:lang w:val="sr-Cyrl-RS"/>
        </w:rPr>
      </w:pPr>
      <w:r w:rsidRPr="00F2505E">
        <w:rPr>
          <w:rFonts w:ascii="Arial Narrow" w:hAnsi="Arial Narrow"/>
          <w:lang w:val="sr-Cyrl-RS"/>
        </w:rPr>
        <w:t xml:space="preserve">У колони </w:t>
      </w:r>
      <w:r w:rsidRPr="00F2505E">
        <w:rPr>
          <w:rFonts w:ascii="Arial Narrow" w:hAnsi="Arial Narrow"/>
          <w:u w:val="single"/>
          <w:lang w:val="sr-Cyrl-RS"/>
        </w:rPr>
        <w:t>О</w:t>
      </w:r>
      <w:r w:rsidR="00F2505E" w:rsidRPr="00F2505E">
        <w:rPr>
          <w:rFonts w:ascii="Arial Narrow" w:hAnsi="Arial Narrow"/>
          <w:u w:val="single"/>
          <w:lang w:val="sr-Cyrl-RS"/>
        </w:rPr>
        <w:t>П</w:t>
      </w:r>
      <w:r w:rsidRPr="00F2505E">
        <w:rPr>
          <w:rFonts w:ascii="Arial Narrow" w:hAnsi="Arial Narrow"/>
          <w:u w:val="single"/>
          <w:lang w:val="sr-Cyrl-RS"/>
        </w:rPr>
        <w:t>ШТЕ И СПЕ</w:t>
      </w:r>
      <w:r w:rsidR="00605E9A" w:rsidRPr="00F2505E">
        <w:rPr>
          <w:rFonts w:ascii="Arial Narrow" w:hAnsi="Arial Narrow"/>
          <w:u w:val="single"/>
          <w:lang w:val="sr-Cyrl-RS"/>
        </w:rPr>
        <w:t>ЦИФИЧНЕ ПРЕДМЕТНЕ КОМПЕТЕНЦИЈЕ</w:t>
      </w:r>
      <w:r w:rsidR="00605E9A" w:rsidRPr="00F2505E">
        <w:rPr>
          <w:rFonts w:ascii="Arial Narrow" w:hAnsi="Arial Narrow"/>
          <w:lang w:val="sr-Cyrl-RS"/>
        </w:rPr>
        <w:t xml:space="preserve"> </w:t>
      </w:r>
      <w:r w:rsidR="00042880" w:rsidRPr="00F2505E">
        <w:rPr>
          <w:rFonts w:ascii="Arial Narrow" w:hAnsi="Arial Narrow"/>
          <w:lang w:val="sr-Cyrl-RS"/>
        </w:rPr>
        <w:t xml:space="preserve">за свој наставни предмет </w:t>
      </w:r>
      <w:r w:rsidR="00605E9A" w:rsidRPr="00F2505E">
        <w:rPr>
          <w:rFonts w:ascii="Arial Narrow" w:hAnsi="Arial Narrow"/>
          <w:lang w:val="sr-Cyrl-RS"/>
        </w:rPr>
        <w:t>одабрати</w:t>
      </w:r>
      <w:r w:rsidR="00042880" w:rsidRPr="00F2505E">
        <w:rPr>
          <w:rFonts w:ascii="Arial Narrow" w:hAnsi="Arial Narrow"/>
          <w:lang w:val="sr-Cyrl-RS"/>
        </w:rPr>
        <w:t xml:space="preserve"> из „Оквира предметног кирикулума“ </w:t>
      </w:r>
      <w:r w:rsidR="00605E9A" w:rsidRPr="00F2505E">
        <w:rPr>
          <w:rFonts w:ascii="Arial Narrow" w:hAnsi="Arial Narrow"/>
          <w:lang w:val="sr-Cyrl-RS"/>
        </w:rPr>
        <w:t xml:space="preserve"> и навести неколико компетенција које ће се </w:t>
      </w:r>
      <w:r w:rsidR="00042880" w:rsidRPr="00F2505E">
        <w:rPr>
          <w:rFonts w:ascii="Arial Narrow" w:hAnsi="Arial Narrow"/>
          <w:lang w:val="sr-Cyrl-RS"/>
        </w:rPr>
        <w:t xml:space="preserve">развијати током обраде одређене теме/области. </w:t>
      </w:r>
      <w:r w:rsidR="00A204B3" w:rsidRPr="00F2505E">
        <w:rPr>
          <w:rFonts w:ascii="Arial Narrow" w:hAnsi="Arial Narrow"/>
          <w:lang w:val="sr-Cyrl-RS"/>
        </w:rPr>
        <w:t xml:space="preserve">У колони </w:t>
      </w:r>
      <w:r w:rsidR="00A204B3" w:rsidRPr="00F2505E">
        <w:rPr>
          <w:rFonts w:ascii="Arial Narrow" w:hAnsi="Arial Narrow"/>
          <w:u w:val="single"/>
          <w:lang w:val="sr-Cyrl-RS"/>
        </w:rPr>
        <w:t xml:space="preserve">НАЧИН ПРАЋЕЊА OСТВАРЕНОСТИ  </w:t>
      </w:r>
      <w:r w:rsidR="0002080D" w:rsidRPr="00F2505E">
        <w:rPr>
          <w:rFonts w:ascii="Arial Narrow" w:hAnsi="Arial Narrow"/>
          <w:u w:val="single"/>
          <w:lang w:val="sr-Cyrl-RS"/>
        </w:rPr>
        <w:t xml:space="preserve">ИСХОДА УЧЕЊА  И </w:t>
      </w:r>
      <w:r w:rsidR="00A204B3" w:rsidRPr="00F2505E">
        <w:rPr>
          <w:rFonts w:ascii="Arial Narrow" w:hAnsi="Arial Narrow"/>
          <w:u w:val="single"/>
          <w:lang w:val="sr-Cyrl-RS"/>
        </w:rPr>
        <w:t>СТАНДАРДА</w:t>
      </w:r>
      <w:r w:rsidR="00A204B3" w:rsidRPr="00F2505E">
        <w:rPr>
          <w:rFonts w:ascii="Arial Narrow" w:hAnsi="Arial Narrow"/>
          <w:lang w:val="sr-Cyrl-RS"/>
        </w:rPr>
        <w:t xml:space="preserve"> </w:t>
      </w:r>
      <w:r w:rsidR="004D3F0D" w:rsidRPr="00F2505E">
        <w:rPr>
          <w:rFonts w:ascii="Arial Narrow" w:hAnsi="Arial Narrow"/>
          <w:lang w:val="sr-Cyrl-RS"/>
        </w:rPr>
        <w:t xml:space="preserve">навести </w:t>
      </w:r>
      <w:r w:rsidR="00A204B3" w:rsidRPr="00F2505E">
        <w:rPr>
          <w:rFonts w:ascii="Arial Narrow" w:hAnsi="Arial Narrow"/>
          <w:lang w:val="sr-Cyrl-RS"/>
        </w:rPr>
        <w:t>уз иницијалну проверу, бар и завршни тест са спецификац</w:t>
      </w:r>
      <w:r w:rsidR="0002080D" w:rsidRPr="00F2505E">
        <w:rPr>
          <w:rFonts w:ascii="Arial Narrow" w:hAnsi="Arial Narrow"/>
          <w:lang w:val="sr-Cyrl-RS"/>
        </w:rPr>
        <w:t>ијом и</w:t>
      </w:r>
      <w:r w:rsidR="004D3F0D" w:rsidRPr="00F2505E">
        <w:rPr>
          <w:rFonts w:ascii="Arial Narrow" w:hAnsi="Arial Narrow"/>
          <w:lang w:val="sr-Cyrl-RS"/>
        </w:rPr>
        <w:t xml:space="preserve"> све</w:t>
      </w:r>
      <w:r w:rsidR="0002080D" w:rsidRPr="00F2505E">
        <w:rPr>
          <w:rFonts w:ascii="Arial Narrow" w:hAnsi="Arial Narrow"/>
          <w:lang w:val="sr-Cyrl-RS"/>
        </w:rPr>
        <w:t xml:space="preserve"> друге врсте и начине </w:t>
      </w:r>
      <w:r w:rsidR="00A204B3" w:rsidRPr="00F2505E">
        <w:rPr>
          <w:rFonts w:ascii="Arial Narrow" w:hAnsi="Arial Narrow"/>
          <w:lang w:val="sr-Cyrl-RS"/>
        </w:rPr>
        <w:t xml:space="preserve">провере </w:t>
      </w:r>
      <w:r w:rsidR="004D3F0D" w:rsidRPr="00F2505E">
        <w:rPr>
          <w:rFonts w:ascii="Arial Narrow" w:hAnsi="Arial Narrow"/>
          <w:lang w:val="sr-Cyrl-RS"/>
        </w:rPr>
        <w:t xml:space="preserve">и вредновања ученичких постигнућа </w:t>
      </w:r>
      <w:r w:rsidR="00A204B3" w:rsidRPr="00F2505E">
        <w:rPr>
          <w:rFonts w:ascii="Arial Narrow" w:hAnsi="Arial Narrow"/>
          <w:lang w:val="sr-Cyrl-RS"/>
        </w:rPr>
        <w:t>(шта се све вреднује из предмета, који су елементи оцене</w:t>
      </w:r>
      <w:r w:rsidR="004D3F0D" w:rsidRPr="00F2505E">
        <w:rPr>
          <w:rFonts w:ascii="Arial Narrow" w:hAnsi="Arial Narrow"/>
          <w:lang w:val="sr-Cyrl-RS"/>
        </w:rPr>
        <w:t>...)</w:t>
      </w:r>
      <w:r w:rsidR="00D64F20" w:rsidRPr="00F2505E">
        <w:rPr>
          <w:rFonts w:ascii="Arial Narrow" w:hAnsi="Arial Narrow"/>
          <w:lang w:val="sr-Cyrl-RS"/>
        </w:rPr>
        <w:t>које је у великој мери и показатељ остварености одабраних исхода учења и одабраних образовних стандарда.</w:t>
      </w:r>
    </w:p>
    <w:sectPr w:rsidR="00FE5D6A" w:rsidRPr="00F2505E" w:rsidSect="003A266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5BF9"/>
    <w:multiLevelType w:val="hybridMultilevel"/>
    <w:tmpl w:val="4A061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9034C"/>
    <w:multiLevelType w:val="hybridMultilevel"/>
    <w:tmpl w:val="73B6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2DFA"/>
    <w:rsid w:val="0002080D"/>
    <w:rsid w:val="00042880"/>
    <w:rsid w:val="000F6201"/>
    <w:rsid w:val="001A3987"/>
    <w:rsid w:val="00223325"/>
    <w:rsid w:val="0023767E"/>
    <w:rsid w:val="002408B3"/>
    <w:rsid w:val="00273172"/>
    <w:rsid w:val="002C22D8"/>
    <w:rsid w:val="00394927"/>
    <w:rsid w:val="00395F06"/>
    <w:rsid w:val="003A2667"/>
    <w:rsid w:val="003F2DFA"/>
    <w:rsid w:val="0045400B"/>
    <w:rsid w:val="004A7CC1"/>
    <w:rsid w:val="004D3F0D"/>
    <w:rsid w:val="00511BD1"/>
    <w:rsid w:val="005235A5"/>
    <w:rsid w:val="00551646"/>
    <w:rsid w:val="005B3175"/>
    <w:rsid w:val="00605E9A"/>
    <w:rsid w:val="00650006"/>
    <w:rsid w:val="00653976"/>
    <w:rsid w:val="006870D3"/>
    <w:rsid w:val="006C3809"/>
    <w:rsid w:val="00832C08"/>
    <w:rsid w:val="00847017"/>
    <w:rsid w:val="00856338"/>
    <w:rsid w:val="008C6DEF"/>
    <w:rsid w:val="00944F7E"/>
    <w:rsid w:val="00946535"/>
    <w:rsid w:val="00954EBF"/>
    <w:rsid w:val="00955FF6"/>
    <w:rsid w:val="009A3F07"/>
    <w:rsid w:val="009C5854"/>
    <w:rsid w:val="00A204B3"/>
    <w:rsid w:val="00A82811"/>
    <w:rsid w:val="00AA3016"/>
    <w:rsid w:val="00AF0F55"/>
    <w:rsid w:val="00B32E8E"/>
    <w:rsid w:val="00B810CE"/>
    <w:rsid w:val="00CD2F07"/>
    <w:rsid w:val="00D363CC"/>
    <w:rsid w:val="00D631EA"/>
    <w:rsid w:val="00D64F20"/>
    <w:rsid w:val="00DF215D"/>
    <w:rsid w:val="00EE3B91"/>
    <w:rsid w:val="00F2505E"/>
    <w:rsid w:val="00F663C9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F2DFA"/>
    <w:rPr>
      <w:color w:val="20A3CA"/>
      <w:u w:val="single"/>
    </w:rPr>
  </w:style>
  <w:style w:type="paragraph" w:styleId="ListParagraph">
    <w:name w:val="List Paragraph"/>
    <w:basedOn w:val="Normal"/>
    <w:uiPriority w:val="34"/>
    <w:qFormat/>
    <w:rsid w:val="003F2DFA"/>
    <w:pPr>
      <w:ind w:left="720"/>
      <w:contextualSpacing/>
    </w:pPr>
  </w:style>
  <w:style w:type="paragraph" w:customStyle="1" w:styleId="BasicParagraph">
    <w:name w:val="[Basic Paragraph]"/>
    <w:basedOn w:val="Normal"/>
    <w:rsid w:val="003F2DFA"/>
    <w:pPr>
      <w:autoSpaceDE w:val="0"/>
      <w:autoSpaceDN w:val="0"/>
      <w:adjustRightInd w:val="0"/>
      <w:spacing w:after="0" w:line="288" w:lineRule="auto"/>
    </w:pPr>
    <w:rPr>
      <w:rFonts w:ascii="Myriad Pro" w:eastAsia="Calibri" w:hAnsi="Myriad Pro" w:cs="Times New Roman"/>
      <w:color w:val="000000"/>
      <w:sz w:val="24"/>
      <w:szCs w:val="24"/>
    </w:rPr>
  </w:style>
  <w:style w:type="paragraph" w:customStyle="1" w:styleId="osnovnitekst">
    <w:name w:val="osnovni tekst"/>
    <w:basedOn w:val="Normal"/>
    <w:rsid w:val="003F2DFA"/>
    <w:pPr>
      <w:autoSpaceDE w:val="0"/>
      <w:autoSpaceDN w:val="0"/>
      <w:adjustRightInd w:val="0"/>
      <w:spacing w:after="0" w:line="288" w:lineRule="auto"/>
    </w:pPr>
    <w:rPr>
      <w:rFonts w:ascii="Myriad Pro Light" w:eastAsia="Calibri" w:hAnsi="Myriad Pro Light" w:cs="Myriad Pro Light"/>
      <w:color w:val="000000"/>
      <w:lang w:val="bg-BG"/>
    </w:rPr>
  </w:style>
  <w:style w:type="table" w:styleId="TableGrid">
    <w:name w:val="Table Grid"/>
    <w:basedOn w:val="TableNormal"/>
    <w:uiPriority w:val="59"/>
    <w:rsid w:val="003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isavavhan.edu.rs/Dokumenti/OKVIR%20PREDMETNOG%20KURIKULUM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PC</cp:lastModifiedBy>
  <cp:revision>8</cp:revision>
  <dcterms:created xsi:type="dcterms:W3CDTF">2018-08-22T13:05:00Z</dcterms:created>
  <dcterms:modified xsi:type="dcterms:W3CDTF">2021-08-31T10:59:00Z</dcterms:modified>
</cp:coreProperties>
</file>